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3F1" w:rsidRPr="00D513F1" w:rsidRDefault="00D513F1" w:rsidP="00D513F1">
      <w:pPr>
        <w:widowControl/>
        <w:spacing w:line="300" w:lineRule="auto"/>
        <w:jc w:val="left"/>
        <w:rPr>
          <w:rFonts w:ascii="仿宋" w:eastAsia="仿宋" w:hAnsi="仿宋"/>
          <w:b/>
          <w:color w:val="FF0000"/>
          <w:sz w:val="28"/>
          <w:szCs w:val="28"/>
        </w:rPr>
      </w:pPr>
      <w:r w:rsidRPr="00D513F1">
        <w:rPr>
          <w:rFonts w:ascii="仿宋" w:eastAsia="仿宋" w:hAnsi="仿宋" w:hint="eastAsia"/>
          <w:b/>
          <w:color w:val="FF0000"/>
          <w:sz w:val="28"/>
          <w:szCs w:val="28"/>
        </w:rPr>
        <w:t>“第十届‘研究生品德模范’·感动华中大十大研究生”评选细则</w:t>
      </w:r>
    </w:p>
    <w:p w:rsidR="00D513F1" w:rsidRDefault="00D513F1" w:rsidP="00D513F1">
      <w:pPr>
        <w:widowControl/>
        <w:spacing w:line="30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为了体现公开、公平、公正原则，真正把事迹突出、品德高尚、</w:t>
      </w:r>
      <w:r>
        <w:rPr>
          <w:rFonts w:ascii="仿宋" w:eastAsia="仿宋" w:hAnsi="仿宋" w:hint="eastAsia"/>
          <w:sz w:val="28"/>
          <w:szCs w:val="28"/>
        </w:rPr>
        <w:t>学生认可</w:t>
      </w:r>
      <w:r>
        <w:rPr>
          <w:rFonts w:ascii="仿宋" w:eastAsia="仿宋" w:hAnsi="仿宋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</w:rPr>
        <w:t>品</w:t>
      </w:r>
      <w:r>
        <w:rPr>
          <w:rFonts w:ascii="仿宋" w:eastAsia="仿宋" w:hAnsi="仿宋"/>
          <w:sz w:val="28"/>
          <w:szCs w:val="28"/>
        </w:rPr>
        <w:t>德模范评选出来，</w:t>
      </w:r>
      <w:r>
        <w:rPr>
          <w:rFonts w:ascii="仿宋" w:eastAsia="仿宋" w:hAnsi="仿宋" w:hint="eastAsia"/>
          <w:sz w:val="28"/>
          <w:szCs w:val="28"/>
        </w:rPr>
        <w:t>华中科技大学“2017年研究生品德模范评选”组织委员会</w:t>
      </w:r>
      <w:r w:rsidR="00C5212D">
        <w:rPr>
          <w:rFonts w:ascii="仿宋" w:eastAsia="仿宋" w:hAnsi="仿宋"/>
          <w:sz w:val="28"/>
          <w:szCs w:val="28"/>
        </w:rPr>
        <w:t>制定了实施办法，分以下</w:t>
      </w:r>
      <w:r w:rsidR="00C5212D">
        <w:rPr>
          <w:rFonts w:ascii="仿宋" w:eastAsia="仿宋" w:hAnsi="仿宋" w:hint="eastAsia"/>
          <w:sz w:val="28"/>
          <w:szCs w:val="28"/>
        </w:rPr>
        <w:t>五</w:t>
      </w:r>
      <w:r>
        <w:rPr>
          <w:rFonts w:ascii="仿宋" w:eastAsia="仿宋" w:hAnsi="仿宋"/>
          <w:sz w:val="28"/>
          <w:szCs w:val="28"/>
        </w:rPr>
        <w:t xml:space="preserve">个步骤进行。 </w:t>
      </w:r>
    </w:p>
    <w:p w:rsidR="00D513F1" w:rsidRDefault="00D513F1" w:rsidP="00D513F1">
      <w:pPr>
        <w:spacing w:line="30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1、提名和报名阶段</w:t>
      </w:r>
    </w:p>
    <w:p w:rsidR="00D513F1" w:rsidRDefault="00D513F1" w:rsidP="00D513F1">
      <w:pPr>
        <w:widowControl/>
        <w:spacing w:line="30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>
        <w:rPr>
          <w:rFonts w:ascii="仿宋" w:eastAsia="仿宋" w:hAnsi="仿宋"/>
          <w:sz w:val="28"/>
          <w:szCs w:val="28"/>
        </w:rPr>
        <w:t>宣传发动</w:t>
      </w:r>
    </w:p>
    <w:p w:rsidR="00D513F1" w:rsidRDefault="00D513F1" w:rsidP="00D513F1">
      <w:pPr>
        <w:widowControl/>
        <w:spacing w:line="30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主办单位发出《</w:t>
      </w:r>
      <w:r>
        <w:rPr>
          <w:rFonts w:ascii="仿宋" w:eastAsia="仿宋" w:hAnsi="仿宋" w:hint="eastAsia"/>
          <w:sz w:val="28"/>
          <w:szCs w:val="28"/>
        </w:rPr>
        <w:t>2017年第十届品德模范报名</w:t>
      </w:r>
      <w:r>
        <w:rPr>
          <w:rFonts w:ascii="仿宋" w:eastAsia="仿宋" w:hAnsi="仿宋"/>
          <w:sz w:val="28"/>
          <w:szCs w:val="28"/>
        </w:rPr>
        <w:t>通知》</w:t>
      </w:r>
      <w:r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/>
          <w:sz w:val="28"/>
          <w:szCs w:val="28"/>
        </w:rPr>
        <w:t>《</w:t>
      </w:r>
      <w:r>
        <w:rPr>
          <w:rFonts w:ascii="仿宋" w:eastAsia="仿宋" w:hAnsi="仿宋" w:hint="eastAsia"/>
          <w:sz w:val="28"/>
          <w:szCs w:val="28"/>
        </w:rPr>
        <w:t>评选</w:t>
      </w:r>
      <w:r>
        <w:rPr>
          <w:rFonts w:ascii="仿宋" w:eastAsia="仿宋" w:hAnsi="仿宋"/>
          <w:sz w:val="28"/>
          <w:szCs w:val="28"/>
        </w:rPr>
        <w:t>细则》，并在</w:t>
      </w:r>
      <w:r>
        <w:rPr>
          <w:rFonts w:ascii="仿宋" w:eastAsia="仿宋" w:hAnsi="仿宋" w:hint="eastAsia"/>
          <w:sz w:val="28"/>
          <w:szCs w:val="28"/>
        </w:rPr>
        <w:t>校内</w:t>
      </w:r>
      <w:r>
        <w:rPr>
          <w:rFonts w:ascii="仿宋" w:eastAsia="仿宋" w:hAnsi="仿宋"/>
          <w:sz w:val="28"/>
          <w:szCs w:val="28"/>
        </w:rPr>
        <w:t>主要新闻网站刊发，公布推荐</w:t>
      </w:r>
      <w:r>
        <w:rPr>
          <w:rFonts w:ascii="仿宋" w:eastAsia="仿宋" w:hAnsi="仿宋" w:hint="eastAsia"/>
          <w:sz w:val="28"/>
          <w:szCs w:val="28"/>
        </w:rPr>
        <w:t>研究生</w:t>
      </w:r>
      <w:r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17品德模范</w:t>
      </w:r>
      <w:r>
        <w:rPr>
          <w:rFonts w:ascii="仿宋" w:eastAsia="仿宋" w:hAnsi="仿宋"/>
          <w:sz w:val="28"/>
          <w:szCs w:val="28"/>
        </w:rPr>
        <w:t>的程序和办法，广泛动员</w:t>
      </w:r>
      <w:r>
        <w:rPr>
          <w:rFonts w:ascii="仿宋" w:eastAsia="仿宋" w:hAnsi="仿宋" w:hint="eastAsia"/>
          <w:sz w:val="28"/>
          <w:szCs w:val="28"/>
        </w:rPr>
        <w:t>在校学生</w:t>
      </w:r>
      <w:r>
        <w:rPr>
          <w:rFonts w:ascii="仿宋" w:eastAsia="仿宋" w:hAnsi="仿宋"/>
          <w:sz w:val="28"/>
          <w:szCs w:val="28"/>
        </w:rPr>
        <w:t>参与推荐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D513F1" w:rsidRDefault="00D513F1" w:rsidP="00D513F1">
      <w:pPr>
        <w:widowControl/>
        <w:spacing w:line="30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（2）院系推荐</w:t>
      </w:r>
    </w:p>
    <w:p w:rsidR="00D513F1" w:rsidRDefault="00D513F1" w:rsidP="00D513F1">
      <w:pPr>
        <w:widowControl/>
        <w:spacing w:line="30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各</w:t>
      </w:r>
      <w:r>
        <w:rPr>
          <w:rFonts w:ascii="仿宋" w:eastAsia="仿宋" w:hAnsi="仿宋" w:hint="eastAsia"/>
          <w:sz w:val="28"/>
          <w:szCs w:val="28"/>
        </w:rPr>
        <w:t>院系（所）</w:t>
      </w:r>
      <w:r>
        <w:rPr>
          <w:rFonts w:ascii="仿宋" w:eastAsia="仿宋" w:hAnsi="仿宋"/>
          <w:sz w:val="28"/>
          <w:szCs w:val="28"/>
        </w:rPr>
        <w:t>活动</w:t>
      </w:r>
      <w:r>
        <w:rPr>
          <w:rFonts w:ascii="仿宋" w:eastAsia="仿宋" w:hAnsi="仿宋" w:hint="eastAsia"/>
          <w:sz w:val="28"/>
          <w:szCs w:val="28"/>
        </w:rPr>
        <w:t>研究生</w:t>
      </w:r>
      <w:r>
        <w:rPr>
          <w:rFonts w:ascii="仿宋" w:eastAsia="仿宋" w:hAnsi="仿宋"/>
          <w:sz w:val="28"/>
          <w:szCs w:val="28"/>
        </w:rPr>
        <w:t>会按照</w:t>
      </w:r>
      <w:r>
        <w:rPr>
          <w:rFonts w:ascii="仿宋" w:eastAsia="仿宋" w:hAnsi="仿宋" w:hint="eastAsia"/>
          <w:sz w:val="28"/>
          <w:szCs w:val="28"/>
        </w:rPr>
        <w:t>实施办法</w:t>
      </w:r>
      <w:r>
        <w:rPr>
          <w:rFonts w:ascii="仿宋" w:eastAsia="仿宋" w:hAnsi="仿宋"/>
          <w:sz w:val="28"/>
          <w:szCs w:val="28"/>
        </w:rPr>
        <w:t>，组织和推荐候选人</w:t>
      </w:r>
      <w:r>
        <w:rPr>
          <w:rFonts w:ascii="仿宋" w:eastAsia="仿宋" w:hAnsi="仿宋" w:hint="eastAsia"/>
          <w:sz w:val="28"/>
          <w:szCs w:val="28"/>
        </w:rPr>
        <w:t>或团体</w:t>
      </w:r>
      <w:r>
        <w:rPr>
          <w:rFonts w:ascii="仿宋" w:eastAsia="仿宋" w:hAnsi="仿宋"/>
          <w:sz w:val="28"/>
          <w:szCs w:val="28"/>
        </w:rPr>
        <w:t>；</w:t>
      </w:r>
      <w:r>
        <w:rPr>
          <w:rFonts w:ascii="仿宋" w:eastAsia="仿宋" w:hAnsi="仿宋" w:hint="eastAsia"/>
          <w:sz w:val="28"/>
          <w:szCs w:val="28"/>
        </w:rPr>
        <w:t>各院系（所）活动研究生会</w:t>
      </w:r>
      <w:r>
        <w:rPr>
          <w:rFonts w:ascii="仿宋" w:eastAsia="仿宋" w:hAnsi="仿宋"/>
          <w:sz w:val="28"/>
          <w:szCs w:val="28"/>
        </w:rPr>
        <w:t>要向</w:t>
      </w:r>
      <w:r>
        <w:rPr>
          <w:rFonts w:ascii="仿宋" w:eastAsia="仿宋" w:hAnsi="仿宋" w:hint="eastAsia"/>
          <w:sz w:val="28"/>
          <w:szCs w:val="28"/>
        </w:rPr>
        <w:t>全院</w:t>
      </w:r>
      <w:r>
        <w:rPr>
          <w:rFonts w:ascii="仿宋" w:eastAsia="仿宋" w:hAnsi="仿宋"/>
          <w:sz w:val="28"/>
          <w:szCs w:val="28"/>
        </w:rPr>
        <w:t>公布接受推荐的专用电子邮箱和通讯地址;</w:t>
      </w:r>
      <w:r w:rsidRPr="00D513F1">
        <w:rPr>
          <w:rFonts w:ascii="仿宋" w:eastAsia="仿宋" w:hAnsi="仿宋" w:hint="eastAsia"/>
          <w:sz w:val="28"/>
          <w:szCs w:val="28"/>
        </w:rPr>
        <w:t>电子版登记表和事迹介绍等一起发送到本次活动的专用邮箱</w:t>
      </w:r>
      <w:r w:rsidRPr="00D513F1">
        <w:rPr>
          <w:rFonts w:hint="eastAsia"/>
          <w:sz w:val="28"/>
        </w:rPr>
        <w:t>pindemofan2017@163.com</w:t>
      </w:r>
      <w:r>
        <w:rPr>
          <w:rFonts w:hint="eastAsia"/>
          <w:sz w:val="28"/>
        </w:rPr>
        <w:t>，</w:t>
      </w:r>
      <w:r w:rsidRPr="00D513F1">
        <w:rPr>
          <w:rFonts w:ascii="仿宋" w:eastAsia="仿宋" w:hAnsi="仿宋" w:hint="eastAsia"/>
          <w:sz w:val="28"/>
          <w:szCs w:val="28"/>
        </w:rPr>
        <w:t>院系推选委员会成员报名表请发至</w:t>
      </w:r>
      <w:hyperlink r:id="rId6" w:history="1">
        <w:r w:rsidRPr="00D513F1">
          <w:rPr>
            <w:rFonts w:hint="eastAsia"/>
            <w:sz w:val="28"/>
          </w:rPr>
          <w:t>pindemofan201705@163.com</w:t>
        </w:r>
      </w:hyperlink>
      <w:r>
        <w:rPr>
          <w:rFonts w:ascii="仿宋" w:eastAsia="仿宋" w:hAnsi="仿宋" w:hint="eastAsia"/>
          <w:sz w:val="40"/>
          <w:szCs w:val="28"/>
        </w:rPr>
        <w:t>，</w:t>
      </w:r>
      <w:r w:rsidRPr="00D513F1">
        <w:rPr>
          <w:rFonts w:ascii="仿宋" w:eastAsia="仿宋" w:hAnsi="仿宋" w:hint="eastAsia"/>
          <w:sz w:val="28"/>
          <w:szCs w:val="28"/>
        </w:rPr>
        <w:t>截止时间：5月20日23:59。</w:t>
      </w:r>
    </w:p>
    <w:p w:rsidR="00D513F1" w:rsidRDefault="00D513F1" w:rsidP="00D513F1">
      <w:pPr>
        <w:widowControl/>
        <w:spacing w:line="30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各</w:t>
      </w:r>
      <w:r>
        <w:rPr>
          <w:rFonts w:ascii="仿宋" w:eastAsia="仿宋" w:hAnsi="仿宋" w:hint="eastAsia"/>
          <w:sz w:val="28"/>
          <w:szCs w:val="28"/>
        </w:rPr>
        <w:t>院系（所）</w:t>
      </w:r>
      <w:r>
        <w:rPr>
          <w:rFonts w:ascii="仿宋" w:eastAsia="仿宋" w:hAnsi="仿宋"/>
          <w:sz w:val="28"/>
          <w:szCs w:val="28"/>
        </w:rPr>
        <w:t>推荐名额为</w:t>
      </w:r>
      <w:r>
        <w:rPr>
          <w:rFonts w:ascii="仿宋" w:eastAsia="仿宋" w:hAnsi="仿宋" w:hint="eastAsia"/>
          <w:sz w:val="28"/>
          <w:szCs w:val="28"/>
        </w:rPr>
        <w:t>1-2</w:t>
      </w:r>
      <w:r>
        <w:rPr>
          <w:rFonts w:ascii="仿宋" w:eastAsia="仿宋" w:hAnsi="仿宋"/>
          <w:sz w:val="28"/>
          <w:szCs w:val="28"/>
        </w:rPr>
        <w:t>名，</w:t>
      </w:r>
      <w:r>
        <w:rPr>
          <w:rFonts w:ascii="仿宋" w:eastAsia="仿宋" w:hAnsi="仿宋" w:hint="eastAsia"/>
          <w:sz w:val="28"/>
          <w:szCs w:val="28"/>
        </w:rPr>
        <w:t>类别（</w:t>
      </w:r>
      <w:r>
        <w:rPr>
          <w:rFonts w:ascii="仿宋" w:eastAsia="仿宋" w:hAnsi="仿宋"/>
          <w:sz w:val="28"/>
          <w:szCs w:val="28"/>
        </w:rPr>
        <w:t>五类奖项</w:t>
      </w:r>
      <w:r>
        <w:rPr>
          <w:rFonts w:ascii="仿宋" w:eastAsia="仿宋" w:hAnsi="仿宋" w:hint="eastAsia"/>
          <w:sz w:val="28"/>
          <w:szCs w:val="28"/>
        </w:rPr>
        <w:t>）不限。类别详细情况如下：</w:t>
      </w:r>
    </w:p>
    <w:p w:rsidR="00D513F1" w:rsidRPr="00D513F1" w:rsidRDefault="00D513F1" w:rsidP="00D513F1">
      <w:pPr>
        <w:spacing w:line="360" w:lineRule="auto"/>
        <w:rPr>
          <w:rFonts w:ascii="仿宋" w:eastAsia="仿宋" w:hAnsi="仿宋"/>
          <w:sz w:val="28"/>
          <w:szCs w:val="28"/>
        </w:rPr>
      </w:pPr>
      <w:r w:rsidRPr="00D513F1">
        <w:rPr>
          <w:rFonts w:ascii="仿宋" w:eastAsia="仿宋" w:hAnsi="仿宋" w:hint="eastAsia"/>
          <w:b/>
          <w:sz w:val="28"/>
          <w:szCs w:val="28"/>
        </w:rPr>
        <w:t>忠</w:t>
      </w:r>
      <w:r w:rsidRPr="00D513F1">
        <w:rPr>
          <w:rFonts w:ascii="仿宋" w:eastAsia="仿宋" w:hAnsi="仿宋" w:hint="eastAsia"/>
          <w:sz w:val="28"/>
          <w:szCs w:val="28"/>
        </w:rPr>
        <w:t>：奉献祖国模范。“忠者，德之正也。”忠于祖国，忠于人民。心怀对社会的责任感和使命感，积极响应时代的号召，无私奉献。哪里需要我，我就到哪里去。</w:t>
      </w:r>
    </w:p>
    <w:p w:rsidR="00D513F1" w:rsidRPr="00D513F1" w:rsidRDefault="00D513F1" w:rsidP="00D513F1">
      <w:pPr>
        <w:spacing w:line="360" w:lineRule="auto"/>
        <w:ind w:leftChars="228" w:left="479"/>
        <w:rPr>
          <w:rFonts w:ascii="仿宋" w:eastAsia="仿宋" w:hAnsi="仿宋"/>
          <w:sz w:val="28"/>
          <w:szCs w:val="28"/>
        </w:rPr>
      </w:pPr>
    </w:p>
    <w:p w:rsidR="00D513F1" w:rsidRPr="00D513F1" w:rsidRDefault="00D513F1" w:rsidP="00D513F1">
      <w:pPr>
        <w:spacing w:line="360" w:lineRule="auto"/>
        <w:rPr>
          <w:rFonts w:ascii="仿宋" w:eastAsia="仿宋" w:hAnsi="仿宋"/>
          <w:sz w:val="28"/>
          <w:szCs w:val="28"/>
        </w:rPr>
      </w:pPr>
      <w:r w:rsidRPr="00D513F1">
        <w:rPr>
          <w:rFonts w:ascii="仿宋" w:eastAsia="仿宋" w:hAnsi="仿宋" w:hint="eastAsia"/>
          <w:b/>
          <w:sz w:val="28"/>
          <w:szCs w:val="28"/>
        </w:rPr>
        <w:t>义：</w:t>
      </w:r>
      <w:r w:rsidRPr="00D513F1">
        <w:rPr>
          <w:rFonts w:ascii="仿宋" w:eastAsia="仿宋" w:hAnsi="仿宋" w:hint="eastAsia"/>
          <w:sz w:val="28"/>
          <w:szCs w:val="28"/>
        </w:rPr>
        <w:t>热心公益模范。“君子之于天下也，无适也，无莫也，义之与比。”热心各类公益事业，积极参与捐资助学、扶残助弱、公共服务等等志愿服务，让爱的光芒照亮人间大地。</w:t>
      </w:r>
    </w:p>
    <w:p w:rsidR="00D513F1" w:rsidRPr="00D513F1" w:rsidRDefault="00D513F1" w:rsidP="00D513F1">
      <w:pPr>
        <w:spacing w:line="360" w:lineRule="auto"/>
        <w:ind w:leftChars="228" w:left="479"/>
        <w:rPr>
          <w:rFonts w:ascii="仿宋" w:eastAsia="仿宋" w:hAnsi="仿宋"/>
          <w:sz w:val="28"/>
          <w:szCs w:val="28"/>
        </w:rPr>
      </w:pPr>
    </w:p>
    <w:p w:rsidR="00D513F1" w:rsidRPr="00D513F1" w:rsidRDefault="00D513F1" w:rsidP="00D513F1">
      <w:pPr>
        <w:spacing w:line="360" w:lineRule="auto"/>
        <w:rPr>
          <w:rFonts w:ascii="仿宋" w:eastAsia="仿宋" w:hAnsi="仿宋"/>
          <w:sz w:val="28"/>
          <w:szCs w:val="28"/>
        </w:rPr>
      </w:pPr>
      <w:r w:rsidRPr="00D513F1">
        <w:rPr>
          <w:rFonts w:ascii="仿宋" w:eastAsia="仿宋" w:hAnsi="仿宋" w:hint="eastAsia"/>
          <w:b/>
          <w:sz w:val="28"/>
          <w:szCs w:val="28"/>
        </w:rPr>
        <w:t>勇：</w:t>
      </w:r>
      <w:r w:rsidRPr="00D513F1">
        <w:rPr>
          <w:rFonts w:ascii="仿宋" w:eastAsia="仿宋" w:hAnsi="仿宋" w:hint="eastAsia"/>
          <w:sz w:val="28"/>
          <w:szCs w:val="28"/>
        </w:rPr>
        <w:t>见义勇为模范。“有德必有勇。”勇于与危害社会和谐稳定的违法犯罪行为做斗争，在国家、人民的生命财产安全受到威胁时，义无反顾，挺身而出，用勇气和力量守护我们的家园。</w:t>
      </w:r>
    </w:p>
    <w:p w:rsidR="00D513F1" w:rsidRPr="00D513F1" w:rsidRDefault="00D513F1" w:rsidP="00D513F1">
      <w:pPr>
        <w:spacing w:line="360" w:lineRule="auto"/>
        <w:ind w:firstLine="480"/>
        <w:rPr>
          <w:rFonts w:ascii="仿宋" w:eastAsia="仿宋" w:hAnsi="仿宋"/>
          <w:sz w:val="28"/>
          <w:szCs w:val="28"/>
        </w:rPr>
      </w:pPr>
    </w:p>
    <w:p w:rsidR="00D513F1" w:rsidRDefault="00D513F1" w:rsidP="00D513F1">
      <w:pPr>
        <w:spacing w:line="360" w:lineRule="auto"/>
        <w:rPr>
          <w:rFonts w:ascii="仿宋" w:eastAsia="仿宋" w:hAnsi="仿宋"/>
          <w:sz w:val="28"/>
          <w:szCs w:val="28"/>
        </w:rPr>
      </w:pPr>
      <w:r w:rsidRPr="00D513F1">
        <w:rPr>
          <w:rFonts w:ascii="仿宋" w:eastAsia="仿宋" w:hAnsi="仿宋" w:hint="eastAsia"/>
          <w:b/>
          <w:sz w:val="28"/>
          <w:szCs w:val="28"/>
        </w:rPr>
        <w:t>责：</w:t>
      </w:r>
      <w:r w:rsidRPr="00D513F1">
        <w:rPr>
          <w:rFonts w:ascii="仿宋" w:eastAsia="仿宋" w:hAnsi="仿宋" w:hint="eastAsia"/>
          <w:sz w:val="28"/>
          <w:szCs w:val="28"/>
        </w:rPr>
        <w:t>责任先行模范。“天下兴亡，匹夫有责。” 人所能负的责任，我必能负；人所不能负的责任，我亦能负。自觉履行个人义务，对社会负责，对他人负责，对自己负责。这是一份责任，也是一份坚守。</w:t>
      </w:r>
    </w:p>
    <w:p w:rsidR="00D513F1" w:rsidRPr="00D513F1" w:rsidRDefault="00D513F1" w:rsidP="00D513F1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D513F1" w:rsidRPr="00D513F1" w:rsidRDefault="00D513F1" w:rsidP="00D513F1">
      <w:pPr>
        <w:widowControl/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D513F1">
        <w:rPr>
          <w:rFonts w:ascii="仿宋" w:eastAsia="仿宋" w:hAnsi="仿宋" w:hint="eastAsia"/>
          <w:b/>
          <w:sz w:val="28"/>
          <w:szCs w:val="28"/>
        </w:rPr>
        <w:t>毅：</w:t>
      </w:r>
      <w:r w:rsidRPr="00D513F1">
        <w:rPr>
          <w:rFonts w:ascii="仿宋" w:eastAsia="仿宋" w:hAnsi="仿宋" w:hint="eastAsia"/>
          <w:sz w:val="28"/>
          <w:szCs w:val="28"/>
        </w:rPr>
        <w:t>自强不息模范。“天行健，君子以自强不息。”用微笑面对平凡，用自信面对艰难。在挫折面对，不卑不亢，不畏不屈。用一颗有毅力的心，打败所有的苦难。</w:t>
      </w:r>
    </w:p>
    <w:p w:rsidR="00D513F1" w:rsidRDefault="00D513F1" w:rsidP="00D513F1">
      <w:pPr>
        <w:widowControl/>
        <w:spacing w:line="30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</w:t>
      </w:r>
    </w:p>
    <w:p w:rsidR="00D513F1" w:rsidRDefault="00D513F1" w:rsidP="00D513F1">
      <w:pPr>
        <w:spacing w:line="30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2、资格审查与现场展示评审阶段</w:t>
      </w:r>
    </w:p>
    <w:p w:rsidR="00D513F1" w:rsidRDefault="00D513F1" w:rsidP="00D513F1">
      <w:pPr>
        <w:widowControl/>
        <w:spacing w:line="30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由组委会到候选人所在学院征求意见、审查候选人资格，审查合格后确定候选人名单。由</w:t>
      </w:r>
      <w:bookmarkStart w:id="0" w:name="OLE_LINK40"/>
      <w:r>
        <w:rPr>
          <w:rFonts w:ascii="仿宋" w:eastAsia="仿宋" w:hAnsi="仿宋" w:hint="eastAsia"/>
          <w:sz w:val="28"/>
          <w:szCs w:val="28"/>
        </w:rPr>
        <w:t>组委会</w:t>
      </w:r>
      <w:bookmarkEnd w:id="0"/>
      <w:r>
        <w:rPr>
          <w:rFonts w:ascii="仿宋" w:eastAsia="仿宋" w:hAnsi="仿宋" w:hint="eastAsia"/>
          <w:sz w:val="28"/>
          <w:szCs w:val="28"/>
        </w:rPr>
        <w:t>组织成立专门的推选委员会</w:t>
      </w:r>
      <w:r w:rsidRPr="004D21DA">
        <w:rPr>
          <w:rFonts w:ascii="仿宋" w:eastAsia="仿宋" w:hAnsi="仿宋" w:hint="eastAsia"/>
          <w:sz w:val="28"/>
          <w:szCs w:val="28"/>
        </w:rPr>
        <w:t>（</w:t>
      </w:r>
      <w:r w:rsidRPr="00D513F1">
        <w:rPr>
          <w:rFonts w:ascii="仿宋" w:eastAsia="仿宋" w:hAnsi="仿宋" w:hint="eastAsia"/>
          <w:sz w:val="28"/>
          <w:szCs w:val="28"/>
        </w:rPr>
        <w:t>组委会+各院系学生代表评委</w:t>
      </w:r>
      <w:r w:rsidRPr="004D21DA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，根据候选人的登记表和事迹资料和现场展示，推选出20名有效候选人。</w:t>
      </w:r>
    </w:p>
    <w:p w:rsidR="00D513F1" w:rsidRDefault="00D513F1" w:rsidP="00D513F1">
      <w:pPr>
        <w:spacing w:line="30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3、网络公示及投票阶段</w:t>
      </w:r>
    </w:p>
    <w:p w:rsidR="00D513F1" w:rsidRDefault="00D513F1" w:rsidP="00D513F1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组委会搜集候选人详细资料，并开通本次活动专题网页，面向全校学生公布候选人事迹资料，进入网络公示及投票阶段。该环节将不公布候选人姓名、单位和照片，完全由广大同学根据候选人事迹材料进行投票。</w:t>
      </w:r>
    </w:p>
    <w:p w:rsidR="00D513F1" w:rsidRDefault="00D513F1" w:rsidP="00D513F1">
      <w:pPr>
        <w:spacing w:line="30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4、现场答辩评委会评选阶段</w:t>
      </w:r>
    </w:p>
    <w:p w:rsidR="00D513F1" w:rsidRDefault="00D513F1" w:rsidP="00D513F1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组委会组织成立专门的评委会，根据事迹资料和候选人陈述进行打分。评委会构成包括校内</w:t>
      </w:r>
      <w:bookmarkStart w:id="1" w:name="_Hlk481083575"/>
      <w:r>
        <w:rPr>
          <w:rFonts w:ascii="仿宋" w:eastAsia="仿宋" w:hAnsi="仿宋" w:hint="eastAsia"/>
          <w:sz w:val="28"/>
          <w:szCs w:val="28"/>
        </w:rPr>
        <w:t>（</w:t>
      </w:r>
      <w:r w:rsidRPr="00D513F1">
        <w:rPr>
          <w:rFonts w:ascii="仿宋" w:eastAsia="仿宋" w:hAnsi="仿宋" w:hint="eastAsia"/>
          <w:sz w:val="28"/>
          <w:szCs w:val="28"/>
        </w:rPr>
        <w:t>组委会+各院系学生代表评委</w:t>
      </w:r>
      <w:r>
        <w:rPr>
          <w:rFonts w:ascii="仿宋" w:eastAsia="仿宋" w:hAnsi="仿宋" w:hint="eastAsia"/>
          <w:sz w:val="28"/>
          <w:szCs w:val="28"/>
        </w:rPr>
        <w:t>）</w:t>
      </w:r>
      <w:bookmarkEnd w:id="1"/>
      <w:r>
        <w:rPr>
          <w:rFonts w:ascii="仿宋" w:eastAsia="仿宋" w:hAnsi="仿宋" w:hint="eastAsia"/>
          <w:sz w:val="28"/>
          <w:szCs w:val="28"/>
        </w:rPr>
        <w:t>和校外（武汉的兄弟院校、新闻媒体代表）两部分。组委会根据网络投票、</w:t>
      </w:r>
      <w:bookmarkStart w:id="2" w:name="OLE_LINK38"/>
      <w:r>
        <w:rPr>
          <w:rFonts w:ascii="仿宋" w:eastAsia="仿宋" w:hAnsi="仿宋" w:hint="eastAsia"/>
          <w:sz w:val="28"/>
          <w:szCs w:val="28"/>
        </w:rPr>
        <w:t>定点投票</w:t>
      </w:r>
      <w:bookmarkEnd w:id="2"/>
      <w:r>
        <w:rPr>
          <w:rFonts w:ascii="仿宋" w:eastAsia="仿宋" w:hAnsi="仿宋" w:hint="eastAsia"/>
          <w:sz w:val="28"/>
          <w:szCs w:val="28"/>
        </w:rPr>
        <w:t>和评委会投票结果综合评定，选出十名品德模范。综合评定方法为：网络投票占5%，初评占25%，现场答辩评选表现打分占70%。</w:t>
      </w:r>
    </w:p>
    <w:p w:rsidR="00D513F1" w:rsidRDefault="00C5212D" w:rsidP="00D513F1">
      <w:pPr>
        <w:spacing w:line="30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bookmarkStart w:id="3" w:name="_GoBack"/>
      <w:bookmarkEnd w:id="3"/>
      <w:r w:rsidR="00D513F1">
        <w:rPr>
          <w:rFonts w:ascii="仿宋" w:eastAsia="仿宋" w:hAnsi="仿宋" w:hint="eastAsia"/>
          <w:sz w:val="28"/>
          <w:szCs w:val="28"/>
        </w:rPr>
        <w:t>、表彰阶段</w:t>
      </w:r>
    </w:p>
    <w:p w:rsidR="00D513F1" w:rsidRDefault="00D513F1" w:rsidP="00D513F1">
      <w:pPr>
        <w:widowControl/>
        <w:spacing w:line="30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十名品德模范分别获得与自己事迹相应的荣誉称号，其余十名有效候选人获提名奖，组委会举办闭幕式暨颁奖晚会，为获奖者颁发证书及奖品。</w:t>
      </w:r>
    </w:p>
    <w:p w:rsidR="00041777" w:rsidRPr="00D513F1" w:rsidRDefault="00041777"/>
    <w:sectPr w:rsidR="00041777" w:rsidRPr="00D51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27B" w:rsidRDefault="00BF227B" w:rsidP="00D513F1">
      <w:r>
        <w:separator/>
      </w:r>
    </w:p>
  </w:endnote>
  <w:endnote w:type="continuationSeparator" w:id="0">
    <w:p w:rsidR="00BF227B" w:rsidRDefault="00BF227B" w:rsidP="00D5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27B" w:rsidRDefault="00BF227B" w:rsidP="00D513F1">
      <w:r>
        <w:separator/>
      </w:r>
    </w:p>
  </w:footnote>
  <w:footnote w:type="continuationSeparator" w:id="0">
    <w:p w:rsidR="00BF227B" w:rsidRDefault="00BF227B" w:rsidP="00D51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7D"/>
    <w:rsid w:val="00041777"/>
    <w:rsid w:val="00130772"/>
    <w:rsid w:val="00BC4F7D"/>
    <w:rsid w:val="00BF227B"/>
    <w:rsid w:val="00C5212D"/>
    <w:rsid w:val="00D5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ED5DF"/>
  <w15:chartTrackingRefBased/>
  <w15:docId w15:val="{2967B86C-9213-48BC-A2CF-077CBC72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513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13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13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13F1"/>
    <w:rPr>
      <w:sz w:val="18"/>
      <w:szCs w:val="18"/>
    </w:rPr>
  </w:style>
  <w:style w:type="character" w:styleId="a7">
    <w:name w:val="Hyperlink"/>
    <w:basedOn w:val="a0"/>
    <w:uiPriority w:val="99"/>
    <w:unhideWhenUsed/>
    <w:rsid w:val="00D513F1"/>
    <w:rPr>
      <w:color w:val="0563C1" w:themeColor="hyperlink"/>
      <w:u w:val="single"/>
    </w:rPr>
  </w:style>
  <w:style w:type="character" w:styleId="a8">
    <w:name w:val="Mention"/>
    <w:basedOn w:val="a0"/>
    <w:uiPriority w:val="99"/>
    <w:semiHidden/>
    <w:unhideWhenUsed/>
    <w:rsid w:val="00D513F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ndemofan201705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85377</dc:creator>
  <cp:keywords/>
  <dc:description/>
  <cp:lastModifiedBy>85377</cp:lastModifiedBy>
  <cp:revision>3</cp:revision>
  <dcterms:created xsi:type="dcterms:W3CDTF">2017-05-04T11:06:00Z</dcterms:created>
  <dcterms:modified xsi:type="dcterms:W3CDTF">2017-05-04T14:43:00Z</dcterms:modified>
</cp:coreProperties>
</file>