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E21" w:rsidRDefault="00212B9E" w:rsidP="00BF6E5C">
      <w:pPr>
        <w:snapToGrid w:val="0"/>
        <w:spacing w:line="360" w:lineRule="auto"/>
        <w:jc w:val="center"/>
        <w:rPr>
          <w:rFonts w:ascii="Times New Roman" w:eastAsia="黑体" w:hAnsi="Times New Roman" w:cs="Times New Roman"/>
          <w:b/>
          <w:sz w:val="36"/>
        </w:rPr>
      </w:pPr>
      <w:r>
        <w:rPr>
          <w:rFonts w:ascii="Times New Roman" w:eastAsia="黑体" w:hAnsi="Times New Roman" w:cs="Times New Roman" w:hint="eastAsia"/>
          <w:b/>
          <w:sz w:val="36"/>
        </w:rPr>
        <w:t>Managerial</w:t>
      </w:r>
      <w:r w:rsidR="00E96E21">
        <w:rPr>
          <w:rFonts w:ascii="Times New Roman" w:eastAsia="黑体" w:hAnsi="Times New Roman" w:cs="Times New Roman" w:hint="eastAsia"/>
          <w:b/>
          <w:sz w:val="36"/>
        </w:rPr>
        <w:t xml:space="preserve"> Economics</w:t>
      </w:r>
    </w:p>
    <w:p w:rsidR="00BF6E5C" w:rsidRPr="00714728" w:rsidRDefault="00714728" w:rsidP="00BF6E5C">
      <w:pPr>
        <w:snapToGrid w:val="0"/>
        <w:spacing w:line="360" w:lineRule="auto"/>
        <w:jc w:val="center"/>
        <w:rPr>
          <w:rFonts w:ascii="Times New Roman" w:eastAsia="黑体" w:hAnsi="Times New Roman" w:cs="Times New Roman"/>
          <w:b/>
          <w:sz w:val="28"/>
        </w:rPr>
      </w:pPr>
      <w:r w:rsidRPr="00714728">
        <w:rPr>
          <w:rFonts w:ascii="Times New Roman" w:eastAsia="黑体" w:hAnsi="Times New Roman" w:cs="Times New Roman"/>
          <w:b/>
          <w:sz w:val="28"/>
        </w:rPr>
        <w:t xml:space="preserve">Course </w:t>
      </w:r>
      <w:r w:rsidR="003F28A4">
        <w:rPr>
          <w:rFonts w:ascii="Times New Roman" w:eastAsia="黑体" w:hAnsi="Times New Roman" w:cs="Times New Roman" w:hint="eastAsia"/>
          <w:b/>
          <w:sz w:val="28"/>
        </w:rPr>
        <w:t>Calendar</w:t>
      </w:r>
    </w:p>
    <w:p w:rsidR="00BF6E5C" w:rsidRPr="00BF6E5C" w:rsidRDefault="00BF6E5C" w:rsidP="00BF6E5C">
      <w:pPr>
        <w:snapToGrid w:val="0"/>
        <w:spacing w:line="360" w:lineRule="auto"/>
        <w:jc w:val="center"/>
        <w:rPr>
          <w:rFonts w:ascii="Times New Roman" w:eastAsia="黑体" w:hAnsi="Times New Roman" w:cs="Times New Roman"/>
          <w:sz w:val="28"/>
        </w:rPr>
      </w:pPr>
      <w:proofErr w:type="gramStart"/>
      <w:r w:rsidRPr="00BF6E5C">
        <w:rPr>
          <w:rFonts w:ascii="Times New Roman" w:eastAsia="黑体" w:hAnsi="Times New Roman" w:cs="Times New Roman"/>
          <w:sz w:val="28"/>
        </w:rPr>
        <w:t xml:space="preserve">School of Management, </w:t>
      </w:r>
      <w:proofErr w:type="spellStart"/>
      <w:r w:rsidRPr="00BF6E5C">
        <w:rPr>
          <w:rFonts w:ascii="Times New Roman" w:eastAsia="黑体" w:hAnsi="Times New Roman" w:cs="Times New Roman"/>
          <w:sz w:val="28"/>
        </w:rPr>
        <w:t>Huazhong</w:t>
      </w:r>
      <w:proofErr w:type="spellEnd"/>
      <w:r w:rsidRPr="00BF6E5C">
        <w:rPr>
          <w:rFonts w:ascii="Times New Roman" w:eastAsia="黑体" w:hAnsi="Times New Roman" w:cs="Times New Roman"/>
          <w:sz w:val="28"/>
        </w:rPr>
        <w:t xml:space="preserve"> Univ. of Sci. &amp; Tec.</w:t>
      </w:r>
      <w:proofErr w:type="gramEnd"/>
    </w:p>
    <w:p w:rsidR="00404196" w:rsidRPr="00BF6E5C" w:rsidRDefault="005751A4" w:rsidP="00BF6E5C">
      <w:pPr>
        <w:snapToGrid w:val="0"/>
        <w:spacing w:line="360" w:lineRule="auto"/>
        <w:jc w:val="center"/>
        <w:outlineLvl w:val="0"/>
        <w:rPr>
          <w:rFonts w:ascii="Times New Roman" w:eastAsia="黑体" w:hAnsi="Times New Roman" w:cs="Times New Roman"/>
          <w:sz w:val="28"/>
        </w:rPr>
      </w:pPr>
      <w:r>
        <w:rPr>
          <w:rFonts w:ascii="Times New Roman" w:eastAsia="黑体" w:hAnsi="Times New Roman" w:cs="Times New Roman"/>
          <w:sz w:val="28"/>
        </w:rPr>
        <w:t>Lecturer</w:t>
      </w:r>
      <w:r w:rsidR="008304F5">
        <w:rPr>
          <w:rFonts w:ascii="Times New Roman" w:eastAsia="黑体" w:hAnsi="Times New Roman" w:cs="Times New Roman"/>
          <w:sz w:val="28"/>
        </w:rPr>
        <w:t>: WANG QIU-H</w:t>
      </w:r>
      <w:r w:rsidR="008304F5">
        <w:rPr>
          <w:rFonts w:ascii="Times New Roman" w:eastAsia="黑体" w:hAnsi="Times New Roman" w:cs="Times New Roman" w:hint="eastAsia"/>
          <w:sz w:val="28"/>
        </w:rPr>
        <w:t xml:space="preserve">ONG </w:t>
      </w:r>
      <w:r w:rsidR="008304F5">
        <w:rPr>
          <w:rFonts w:ascii="Times New Roman" w:eastAsia="黑体" w:hAnsi="Times New Roman" w:cs="Times New Roman" w:hint="eastAsia"/>
          <w:sz w:val="28"/>
        </w:rPr>
        <w:t>汪秋泓</w:t>
      </w:r>
    </w:p>
    <w:p w:rsidR="00BF6E5C" w:rsidRPr="000244AB" w:rsidRDefault="00C2325F" w:rsidP="00BF6E5C">
      <w:pPr>
        <w:pStyle w:val="Heading1"/>
        <w:spacing w:before="0" w:after="0"/>
        <w:jc w:val="both"/>
        <w:rPr>
          <w:b/>
        </w:rPr>
      </w:pPr>
      <w:r w:rsidRPr="000244AB">
        <w:rPr>
          <w:b/>
        </w:rPr>
        <w:t xml:space="preserve">Course </w:t>
      </w:r>
      <w:r w:rsidR="000F276B">
        <w:rPr>
          <w:rFonts w:hint="eastAsia"/>
          <w:b/>
        </w:rPr>
        <w:t>introduction</w:t>
      </w:r>
    </w:p>
    <w:p w:rsidR="0043437C" w:rsidRPr="00C31511" w:rsidRDefault="00212B9E" w:rsidP="00C31511">
      <w:pPr>
        <w:rPr>
          <w:rFonts w:ascii="Times New Roman" w:eastAsia="黑体" w:hAnsi="Times New Roman" w:cs="Times New Roman"/>
          <w:bCs/>
          <w:kern w:val="44"/>
          <w:sz w:val="24"/>
          <w:szCs w:val="24"/>
        </w:rPr>
      </w:pPr>
      <w:r w:rsidRPr="00212B9E">
        <w:rPr>
          <w:rFonts w:ascii="Times New Roman" w:eastAsia="黑体" w:hAnsi="Times New Roman" w:cs="Times New Roman"/>
          <w:bCs/>
          <w:kern w:val="44"/>
          <w:sz w:val="24"/>
          <w:szCs w:val="24"/>
        </w:rPr>
        <w:t>Managerial Economics develops simple, practical tools and concepts for business students as well as practical managers.</w:t>
      </w:r>
      <w:r>
        <w:rPr>
          <w:rFonts w:ascii="Times New Roman" w:eastAsia="黑体" w:hAnsi="Times New Roman" w:cs="Times New Roman" w:hint="eastAsia"/>
          <w:bCs/>
          <w:kern w:val="44"/>
          <w:sz w:val="24"/>
          <w:szCs w:val="24"/>
        </w:rPr>
        <w:t xml:space="preserve"> </w:t>
      </w:r>
      <w:r w:rsidRPr="00212B9E">
        <w:rPr>
          <w:rFonts w:ascii="Times New Roman" w:eastAsia="黑体" w:hAnsi="Times New Roman" w:cs="Times New Roman"/>
          <w:bCs/>
          <w:kern w:val="44"/>
          <w:sz w:val="24"/>
          <w:szCs w:val="24"/>
        </w:rPr>
        <w:t>It integrates the discipline to other managerial functions, including accounting, finance, human resource management, and marketing. Managerial Economics teaches students how to make better business decisions, not how to build models.</w:t>
      </w:r>
    </w:p>
    <w:p w:rsidR="000F276B" w:rsidRDefault="000F276B" w:rsidP="004A415B">
      <w:pPr>
        <w:spacing w:line="320" w:lineRule="exact"/>
        <w:rPr>
          <w:rFonts w:ascii="Times New Roman" w:hAnsi="Times New Roman" w:cs="Times New Roman"/>
          <w:sz w:val="18"/>
          <w:szCs w:val="18"/>
        </w:rPr>
      </w:pPr>
    </w:p>
    <w:p w:rsidR="00003CC6" w:rsidRDefault="00003CC6" w:rsidP="00003CC6">
      <w:pPr>
        <w:spacing w:line="320" w:lineRule="exact"/>
        <w:rPr>
          <w:rFonts w:ascii="Times New Roman" w:eastAsia="黑体" w:hAnsi="Times New Roman" w:cs="Times New Roman"/>
          <w:b/>
          <w:bCs/>
          <w:kern w:val="44"/>
          <w:sz w:val="32"/>
          <w:szCs w:val="44"/>
        </w:rPr>
      </w:pPr>
      <w:r>
        <w:rPr>
          <w:rFonts w:ascii="Times New Roman" w:eastAsia="黑体" w:hAnsi="Times New Roman" w:cs="Times New Roman"/>
          <w:b/>
          <w:bCs/>
          <w:kern w:val="44"/>
          <w:sz w:val="32"/>
          <w:szCs w:val="44"/>
        </w:rPr>
        <w:t>Textbook</w:t>
      </w:r>
    </w:p>
    <w:p w:rsidR="00003CC6" w:rsidRDefault="00003CC6" w:rsidP="00003CC6">
      <w:pPr>
        <w:spacing w:line="320" w:lineRule="exact"/>
        <w:rPr>
          <w:rFonts w:ascii="Times New Roman" w:eastAsia="黑体" w:hAnsi="Times New Roman" w:cs="Times New Roman"/>
          <w:bCs/>
          <w:kern w:val="44"/>
          <w:sz w:val="24"/>
          <w:szCs w:val="24"/>
        </w:rPr>
      </w:pPr>
      <w:proofErr w:type="gramStart"/>
      <w:r>
        <w:rPr>
          <w:rFonts w:ascii="Times New Roman" w:eastAsia="黑体" w:hAnsi="Times New Roman" w:cs="Times New Roman"/>
          <w:bCs/>
          <w:kern w:val="44"/>
          <w:sz w:val="24"/>
          <w:szCs w:val="24"/>
        </w:rPr>
        <w:t xml:space="preserve">Managerial Economics, by Ivan </w:t>
      </w:r>
      <w:proofErr w:type="spellStart"/>
      <w:r>
        <w:rPr>
          <w:rFonts w:ascii="Times New Roman" w:eastAsia="黑体" w:hAnsi="Times New Roman" w:cs="Times New Roman"/>
          <w:bCs/>
          <w:kern w:val="44"/>
          <w:sz w:val="24"/>
          <w:szCs w:val="24"/>
        </w:rPr>
        <w:t>Png</w:t>
      </w:r>
      <w:proofErr w:type="spellEnd"/>
      <w:r>
        <w:rPr>
          <w:rFonts w:ascii="Times New Roman" w:eastAsia="黑体" w:hAnsi="Times New Roman" w:cs="Times New Roman"/>
          <w:bCs/>
          <w:kern w:val="44"/>
          <w:sz w:val="24"/>
          <w:szCs w:val="24"/>
        </w:rPr>
        <w:t>, Dale Lehman, Blackwell Publishing, 3rd version.</w:t>
      </w:r>
      <w:proofErr w:type="gramEnd"/>
    </w:p>
    <w:p w:rsidR="00003CC6" w:rsidRPr="00003CC6" w:rsidRDefault="00003CC6" w:rsidP="00003CC6">
      <w:pPr>
        <w:spacing w:line="320" w:lineRule="exact"/>
        <w:rPr>
          <w:rFonts w:ascii="Times New Roman" w:hAnsi="Times New Roman" w:cs="Times New Roman"/>
          <w:sz w:val="18"/>
          <w:szCs w:val="18"/>
        </w:rPr>
      </w:pPr>
    </w:p>
    <w:p w:rsidR="000F276B" w:rsidRPr="000F276B" w:rsidRDefault="000F276B" w:rsidP="004A415B">
      <w:pPr>
        <w:spacing w:line="320" w:lineRule="exact"/>
        <w:rPr>
          <w:rFonts w:ascii="Times New Roman" w:eastAsia="黑体" w:hAnsi="Times New Roman" w:cs="Times New Roman"/>
          <w:b/>
          <w:bCs/>
          <w:kern w:val="44"/>
          <w:sz w:val="32"/>
          <w:szCs w:val="44"/>
        </w:rPr>
      </w:pPr>
      <w:r w:rsidRPr="000F276B">
        <w:rPr>
          <w:rFonts w:ascii="Times New Roman" w:eastAsia="黑体" w:hAnsi="Times New Roman" w:cs="Times New Roman" w:hint="eastAsia"/>
          <w:b/>
          <w:bCs/>
          <w:kern w:val="44"/>
          <w:sz w:val="32"/>
          <w:szCs w:val="44"/>
        </w:rPr>
        <w:t xml:space="preserve">Course </w:t>
      </w:r>
      <w:r w:rsidR="001A5EA5" w:rsidRPr="003F28A4">
        <w:rPr>
          <w:rFonts w:ascii="Times New Roman" w:eastAsia="黑体" w:hAnsi="Times New Roman" w:cs="Times New Roman" w:hint="eastAsia"/>
          <w:b/>
          <w:bCs/>
          <w:kern w:val="44"/>
          <w:sz w:val="32"/>
          <w:szCs w:val="44"/>
        </w:rPr>
        <w:t>Calendar</w:t>
      </w:r>
    </w:p>
    <w:p w:rsidR="000F276B" w:rsidRPr="00B336DB" w:rsidRDefault="00F76A90" w:rsidP="00C315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100</w:t>
      </w:r>
      <w:r w:rsidR="00E96E21">
        <w:rPr>
          <w:rFonts w:ascii="Times New Roman" w:hAnsi="Times New Roman" w:cs="Times New Roman" w:hint="eastAsia"/>
          <w:sz w:val="24"/>
          <w:szCs w:val="24"/>
        </w:rPr>
        <w:t>% of this course is taught in English</w:t>
      </w:r>
      <w:r w:rsidR="00B336DB" w:rsidRPr="00B336DB">
        <w:rPr>
          <w:rFonts w:ascii="Times New Roman" w:hAnsi="Times New Roman" w:cs="Times New Roman" w:hint="eastAsia"/>
          <w:sz w:val="24"/>
          <w:szCs w:val="24"/>
        </w:rPr>
        <w:t>. Contents include the following parts:</w:t>
      </w:r>
    </w:p>
    <w:p w:rsidR="00E96E21" w:rsidRPr="00CA31B2" w:rsidRDefault="00E96E21" w:rsidP="00C31511">
      <w:pPr>
        <w:rPr>
          <w:rFonts w:ascii="Times New Roman" w:hAnsi="Times New Roman" w:cs="Times New Roman"/>
          <w:sz w:val="24"/>
          <w:szCs w:val="24"/>
        </w:rPr>
      </w:pPr>
    </w:p>
    <w:p w:rsidR="006D0C1A" w:rsidRPr="006D0C1A" w:rsidRDefault="00C31511" w:rsidP="004926D5">
      <w:pPr>
        <w:ind w:leftChars="100" w:left="2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Lecture</w:t>
      </w:r>
      <w:r w:rsidR="00EE13DE" w:rsidRPr="006D0C1A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F76A90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E96E21" w:rsidRPr="0043437C">
        <w:rPr>
          <w:rFonts w:ascii="Times New Roman" w:hAnsi="Times New Roman" w:cs="Times New Roman"/>
          <w:sz w:val="24"/>
          <w:szCs w:val="24"/>
        </w:rPr>
        <w:t xml:space="preserve">Overview of </w:t>
      </w:r>
      <w:r w:rsidR="00576E4A">
        <w:rPr>
          <w:rFonts w:ascii="Times New Roman" w:hAnsi="Times New Roman" w:cs="Times New Roman" w:hint="eastAsia"/>
          <w:sz w:val="24"/>
          <w:szCs w:val="24"/>
        </w:rPr>
        <w:t>m</w:t>
      </w:r>
      <w:r w:rsidR="00E96E21">
        <w:rPr>
          <w:rFonts w:ascii="Times New Roman" w:hAnsi="Times New Roman" w:cs="Times New Roman" w:hint="eastAsia"/>
          <w:sz w:val="24"/>
          <w:szCs w:val="24"/>
        </w:rPr>
        <w:t>anagerial economics</w:t>
      </w:r>
    </w:p>
    <w:p w:rsidR="00576E4A" w:rsidRDefault="00576E4A" w:rsidP="004926D5">
      <w:pPr>
        <w:pStyle w:val="ListParagraph"/>
        <w:numPr>
          <w:ilvl w:val="1"/>
          <w:numId w:val="3"/>
        </w:numPr>
        <w:spacing w:line="360" w:lineRule="exact"/>
        <w:ind w:leftChars="271" w:left="929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New vs. Old economy</w:t>
      </w:r>
    </w:p>
    <w:p w:rsidR="00783D13" w:rsidRDefault="00E96E21" w:rsidP="004926D5">
      <w:pPr>
        <w:pStyle w:val="ListParagraph"/>
        <w:numPr>
          <w:ilvl w:val="1"/>
          <w:numId w:val="3"/>
        </w:numPr>
        <w:spacing w:line="360" w:lineRule="exact"/>
        <w:ind w:leftChars="271" w:left="929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Preliminary including </w:t>
      </w:r>
      <w:r w:rsidR="00576E4A">
        <w:rPr>
          <w:rFonts w:ascii="Times New Roman" w:hAnsi="Times New Roman" w:cs="Times New Roman" w:hint="eastAsia"/>
          <w:sz w:val="24"/>
          <w:szCs w:val="24"/>
        </w:rPr>
        <w:t xml:space="preserve">scope of managerial economics, seven principles of microeconomics, methodology, </w:t>
      </w:r>
    </w:p>
    <w:p w:rsidR="00576E4A" w:rsidRDefault="00576E4A" w:rsidP="004926D5">
      <w:pPr>
        <w:pStyle w:val="ListParagraph"/>
        <w:numPr>
          <w:ilvl w:val="1"/>
          <w:numId w:val="3"/>
        </w:numPr>
        <w:spacing w:line="360" w:lineRule="exact"/>
        <w:ind w:leftChars="271" w:left="929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Timing</w:t>
      </w:r>
    </w:p>
    <w:p w:rsidR="00576E4A" w:rsidRDefault="00576E4A" w:rsidP="004926D5">
      <w:pPr>
        <w:pStyle w:val="ListParagraph"/>
        <w:numPr>
          <w:ilvl w:val="1"/>
          <w:numId w:val="3"/>
        </w:numPr>
        <w:spacing w:line="360" w:lineRule="exact"/>
        <w:ind w:leftChars="271" w:left="929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Organization: horizontal vs. vertical boundary; individual behavior</w:t>
      </w:r>
    </w:p>
    <w:p w:rsidR="00576E4A" w:rsidRPr="006D0C1A" w:rsidRDefault="003E16EC" w:rsidP="004926D5">
      <w:pPr>
        <w:pStyle w:val="ListParagraph"/>
        <w:numPr>
          <w:ilvl w:val="1"/>
          <w:numId w:val="3"/>
        </w:numPr>
        <w:spacing w:line="360" w:lineRule="exact"/>
        <w:ind w:leftChars="271" w:left="929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Market including concept, competitive market, market power and imperfect market</w:t>
      </w:r>
    </w:p>
    <w:p w:rsidR="00BA42D3" w:rsidRDefault="00BA42D3" w:rsidP="004926D5">
      <w:pPr>
        <w:spacing w:line="360" w:lineRule="exact"/>
        <w:ind w:leftChars="100" w:left="210"/>
        <w:rPr>
          <w:rFonts w:ascii="Times New Roman" w:hAnsi="Times New Roman" w:cs="Times New Roman"/>
          <w:sz w:val="24"/>
          <w:szCs w:val="24"/>
        </w:rPr>
      </w:pPr>
      <w:r w:rsidRPr="00BA42D3">
        <w:rPr>
          <w:rFonts w:ascii="Times New Roman" w:hAnsi="Times New Roman" w:cs="Times New Roman" w:hint="eastAsia"/>
          <w:b/>
          <w:sz w:val="24"/>
          <w:szCs w:val="24"/>
        </w:rPr>
        <w:t>Text book</w:t>
      </w:r>
      <w:r>
        <w:rPr>
          <w:rFonts w:ascii="Times New Roman" w:hAnsi="Times New Roman" w:cs="Times New Roman" w:hint="eastAsia"/>
          <w:sz w:val="24"/>
          <w:szCs w:val="24"/>
        </w:rPr>
        <w:t xml:space="preserve">: Chapter 1. </w:t>
      </w:r>
      <w:r w:rsidR="003E16EC">
        <w:rPr>
          <w:rFonts w:ascii="Times New Roman" w:hAnsi="Times New Roman" w:cs="Times New Roman" w:hint="eastAsia"/>
          <w:sz w:val="24"/>
          <w:szCs w:val="24"/>
        </w:rPr>
        <w:t>Introduction to managerial economics</w:t>
      </w:r>
    </w:p>
    <w:p w:rsidR="00BA42D3" w:rsidRDefault="00373CA9" w:rsidP="004926D5">
      <w:pPr>
        <w:spacing w:line="360" w:lineRule="exact"/>
        <w:ind w:leftChars="100" w:left="210"/>
        <w:rPr>
          <w:rFonts w:ascii="Times New Roman" w:hAnsi="Times New Roman" w:cs="Times New Roman"/>
          <w:sz w:val="24"/>
          <w:szCs w:val="24"/>
        </w:rPr>
      </w:pPr>
      <w:r w:rsidRPr="00373CA9">
        <w:rPr>
          <w:rFonts w:ascii="Times New Roman" w:hAnsi="Times New Roman" w:cs="Times New Roman" w:hint="eastAsia"/>
          <w:b/>
          <w:sz w:val="24"/>
          <w:szCs w:val="24"/>
        </w:rPr>
        <w:t>Case study</w:t>
      </w:r>
      <w:r>
        <w:rPr>
          <w:rFonts w:ascii="Times New Roman" w:hAnsi="Times New Roman" w:cs="Times New Roman" w:hint="eastAsia"/>
          <w:b/>
          <w:sz w:val="24"/>
          <w:szCs w:val="24"/>
        </w:rPr>
        <w:t>:</w:t>
      </w:r>
      <w:r w:rsidRPr="00373CA9">
        <w:t xml:space="preserve"> </w:t>
      </w:r>
      <w:r w:rsidRPr="00373CA9">
        <w:rPr>
          <w:rFonts w:ascii="Times New Roman" w:hAnsi="Times New Roman" w:cs="Times New Roman"/>
          <w:sz w:val="24"/>
          <w:szCs w:val="24"/>
        </w:rPr>
        <w:t>Airbus v. Boeing</w:t>
      </w:r>
    </w:p>
    <w:p w:rsidR="00373CA9" w:rsidRPr="00373CA9" w:rsidRDefault="00373CA9" w:rsidP="004926D5">
      <w:pPr>
        <w:spacing w:line="360" w:lineRule="exact"/>
        <w:ind w:leftChars="100" w:left="210"/>
        <w:rPr>
          <w:rFonts w:ascii="Times New Roman" w:hAnsi="Times New Roman" w:cs="Times New Roman"/>
          <w:sz w:val="24"/>
          <w:szCs w:val="24"/>
        </w:rPr>
      </w:pPr>
    </w:p>
    <w:p w:rsidR="00F76A90" w:rsidRDefault="00C31511" w:rsidP="00F76A90">
      <w:pPr>
        <w:spacing w:line="360" w:lineRule="exact"/>
        <w:ind w:leftChars="100" w:left="2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Lecture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6A90">
        <w:rPr>
          <w:rFonts w:ascii="Times New Roman" w:hAnsi="Times New Roman" w:cs="Times New Roman" w:hint="eastAsia"/>
          <w:b/>
          <w:sz w:val="24"/>
          <w:szCs w:val="24"/>
        </w:rPr>
        <w:t xml:space="preserve">2 </w:t>
      </w:r>
      <w:proofErr w:type="gramStart"/>
      <w:r w:rsidR="003E16EC">
        <w:rPr>
          <w:rFonts w:ascii="Times New Roman" w:hAnsi="Times New Roman" w:cs="Times New Roman" w:hint="eastAsia"/>
          <w:b/>
          <w:sz w:val="24"/>
          <w:szCs w:val="24"/>
        </w:rPr>
        <w:t>Demand</w:t>
      </w:r>
      <w:proofErr w:type="gramEnd"/>
      <w:r w:rsidR="00F76A90">
        <w:rPr>
          <w:rFonts w:ascii="Times New Roman" w:hAnsi="Times New Roman" w:cs="Times New Roman" w:hint="eastAsia"/>
          <w:b/>
          <w:sz w:val="24"/>
          <w:szCs w:val="24"/>
        </w:rPr>
        <w:t xml:space="preserve"> and </w:t>
      </w:r>
      <w:r w:rsidR="00F76A90" w:rsidRPr="00373CA9">
        <w:rPr>
          <w:rFonts w:ascii="Times New Roman" w:hAnsi="Times New Roman" w:cs="Times New Roman"/>
          <w:b/>
          <w:sz w:val="24"/>
          <w:szCs w:val="24"/>
        </w:rPr>
        <w:t xml:space="preserve">Elasticity </w:t>
      </w:r>
    </w:p>
    <w:p w:rsidR="00F76A90" w:rsidRPr="00373CA9" w:rsidRDefault="00F76A90" w:rsidP="00F76A90">
      <w:pPr>
        <w:spacing w:line="360" w:lineRule="exact"/>
        <w:ind w:leftChars="100" w:left="2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Demand</w:t>
      </w:r>
    </w:p>
    <w:p w:rsidR="00383F16" w:rsidRPr="00383F16" w:rsidRDefault="00383F16" w:rsidP="004926D5">
      <w:pPr>
        <w:pStyle w:val="ListParagraph"/>
        <w:numPr>
          <w:ilvl w:val="0"/>
          <w:numId w:val="4"/>
        </w:numPr>
        <w:spacing w:line="360" w:lineRule="exact"/>
        <w:ind w:leftChars="271" w:left="929" w:firstLineChars="0"/>
        <w:rPr>
          <w:rFonts w:ascii="Times New Roman" w:hAnsi="Times New Roman" w:cs="Times New Roman"/>
          <w:vanish/>
          <w:sz w:val="24"/>
          <w:szCs w:val="24"/>
        </w:rPr>
      </w:pPr>
    </w:p>
    <w:p w:rsidR="00383F16" w:rsidRPr="00383F16" w:rsidRDefault="00383F16" w:rsidP="004926D5">
      <w:pPr>
        <w:pStyle w:val="ListParagraph"/>
        <w:numPr>
          <w:ilvl w:val="0"/>
          <w:numId w:val="4"/>
        </w:numPr>
        <w:spacing w:line="360" w:lineRule="exact"/>
        <w:ind w:leftChars="271" w:left="929" w:firstLineChars="0"/>
        <w:rPr>
          <w:rFonts w:ascii="Times New Roman" w:hAnsi="Times New Roman" w:cs="Times New Roman"/>
          <w:vanish/>
          <w:sz w:val="24"/>
          <w:szCs w:val="24"/>
        </w:rPr>
      </w:pPr>
    </w:p>
    <w:p w:rsidR="00383F16" w:rsidRDefault="003E16EC" w:rsidP="004926D5">
      <w:pPr>
        <w:pStyle w:val="ListParagraph"/>
        <w:numPr>
          <w:ilvl w:val="1"/>
          <w:numId w:val="5"/>
        </w:numPr>
        <w:spacing w:line="360" w:lineRule="exact"/>
        <w:ind w:leftChars="262" w:left="57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Individual demand</w:t>
      </w:r>
    </w:p>
    <w:p w:rsidR="003E16EC" w:rsidRPr="003E16EC" w:rsidRDefault="003E16EC" w:rsidP="004926D5">
      <w:pPr>
        <w:pStyle w:val="ListParagraph"/>
        <w:numPr>
          <w:ilvl w:val="1"/>
          <w:numId w:val="5"/>
        </w:numPr>
        <w:spacing w:line="360" w:lineRule="exact"/>
        <w:ind w:leftChars="262" w:left="570" w:firstLineChars="0"/>
        <w:rPr>
          <w:rFonts w:ascii="Times New Roman" w:hAnsi="Times New Roman" w:cs="Times New Roman"/>
          <w:sz w:val="24"/>
          <w:szCs w:val="24"/>
        </w:rPr>
      </w:pPr>
      <w:r w:rsidRPr="003E16EC">
        <w:rPr>
          <w:rFonts w:ascii="Times New Roman" w:hAnsi="Times New Roman" w:cs="Times New Roman"/>
          <w:sz w:val="24"/>
          <w:szCs w:val="24"/>
        </w:rPr>
        <w:t>Demand and income</w:t>
      </w:r>
    </w:p>
    <w:p w:rsidR="003E16EC" w:rsidRPr="003E16EC" w:rsidRDefault="003E16EC" w:rsidP="004926D5">
      <w:pPr>
        <w:pStyle w:val="ListParagraph"/>
        <w:numPr>
          <w:ilvl w:val="1"/>
          <w:numId w:val="5"/>
        </w:numPr>
        <w:spacing w:line="360" w:lineRule="exact"/>
        <w:ind w:leftChars="262" w:left="570" w:firstLineChars="0"/>
        <w:rPr>
          <w:rFonts w:ascii="Times New Roman" w:hAnsi="Times New Roman" w:cs="Times New Roman"/>
          <w:sz w:val="24"/>
          <w:szCs w:val="24"/>
        </w:rPr>
      </w:pPr>
      <w:r w:rsidRPr="003E16EC">
        <w:rPr>
          <w:rFonts w:ascii="Times New Roman" w:hAnsi="Times New Roman" w:cs="Times New Roman"/>
          <w:sz w:val="24"/>
          <w:szCs w:val="24"/>
        </w:rPr>
        <w:t>Other demand factors</w:t>
      </w:r>
    </w:p>
    <w:p w:rsidR="003E16EC" w:rsidRPr="003E16EC" w:rsidRDefault="003E16EC" w:rsidP="004926D5">
      <w:pPr>
        <w:pStyle w:val="ListParagraph"/>
        <w:numPr>
          <w:ilvl w:val="1"/>
          <w:numId w:val="5"/>
        </w:numPr>
        <w:spacing w:line="360" w:lineRule="exact"/>
        <w:ind w:leftChars="262" w:left="570" w:firstLineChars="0"/>
        <w:rPr>
          <w:rFonts w:ascii="Times New Roman" w:hAnsi="Times New Roman" w:cs="Times New Roman"/>
          <w:sz w:val="24"/>
          <w:szCs w:val="24"/>
        </w:rPr>
      </w:pPr>
      <w:r w:rsidRPr="003E16EC">
        <w:rPr>
          <w:rFonts w:ascii="Times New Roman" w:hAnsi="Times New Roman" w:cs="Times New Roman"/>
          <w:sz w:val="24"/>
          <w:szCs w:val="24"/>
        </w:rPr>
        <w:t>Market demand</w:t>
      </w:r>
    </w:p>
    <w:p w:rsidR="003E16EC" w:rsidRPr="003E16EC" w:rsidRDefault="003E16EC" w:rsidP="004926D5">
      <w:pPr>
        <w:pStyle w:val="ListParagraph"/>
        <w:numPr>
          <w:ilvl w:val="1"/>
          <w:numId w:val="5"/>
        </w:numPr>
        <w:spacing w:line="360" w:lineRule="exact"/>
        <w:ind w:leftChars="262" w:left="570" w:firstLineChars="0"/>
        <w:rPr>
          <w:rFonts w:ascii="Times New Roman" w:hAnsi="Times New Roman" w:cs="Times New Roman"/>
          <w:sz w:val="24"/>
          <w:szCs w:val="24"/>
        </w:rPr>
      </w:pPr>
      <w:r w:rsidRPr="003E16EC">
        <w:rPr>
          <w:rFonts w:ascii="Times New Roman" w:hAnsi="Times New Roman" w:cs="Times New Roman"/>
          <w:sz w:val="24"/>
          <w:szCs w:val="24"/>
        </w:rPr>
        <w:t>Buyer surplus</w:t>
      </w:r>
    </w:p>
    <w:p w:rsidR="003E16EC" w:rsidRPr="00383F16" w:rsidRDefault="003E16EC" w:rsidP="004926D5">
      <w:pPr>
        <w:pStyle w:val="ListParagraph"/>
        <w:numPr>
          <w:ilvl w:val="1"/>
          <w:numId w:val="5"/>
        </w:numPr>
        <w:spacing w:line="360" w:lineRule="exact"/>
        <w:ind w:leftChars="262" w:left="570" w:firstLineChars="0"/>
        <w:rPr>
          <w:rFonts w:ascii="Times New Roman" w:hAnsi="Times New Roman" w:cs="Times New Roman"/>
          <w:sz w:val="24"/>
          <w:szCs w:val="24"/>
        </w:rPr>
      </w:pPr>
      <w:r w:rsidRPr="003E16EC">
        <w:rPr>
          <w:rFonts w:ascii="Times New Roman" w:hAnsi="Times New Roman" w:cs="Times New Roman"/>
          <w:sz w:val="24"/>
          <w:szCs w:val="24"/>
        </w:rPr>
        <w:t>Business demand</w:t>
      </w:r>
    </w:p>
    <w:p w:rsidR="00BD3A65" w:rsidRPr="00383F16" w:rsidRDefault="00BD3A65" w:rsidP="004926D5">
      <w:pPr>
        <w:pStyle w:val="ListParagraph"/>
        <w:numPr>
          <w:ilvl w:val="1"/>
          <w:numId w:val="5"/>
        </w:numPr>
        <w:spacing w:line="360" w:lineRule="exact"/>
        <w:ind w:leftChars="262" w:left="570" w:firstLineChars="0"/>
        <w:rPr>
          <w:rFonts w:ascii="Times New Roman" w:hAnsi="Times New Roman" w:cs="Times New Roman"/>
          <w:sz w:val="24"/>
          <w:szCs w:val="24"/>
        </w:rPr>
      </w:pPr>
      <w:r w:rsidRPr="00383F16">
        <w:rPr>
          <w:rFonts w:ascii="Times New Roman" w:hAnsi="Times New Roman" w:cs="Times New Roman"/>
          <w:sz w:val="24"/>
          <w:szCs w:val="24"/>
        </w:rPr>
        <w:lastRenderedPageBreak/>
        <w:t>Describe the impact of e-marketplaces on organizations.</w:t>
      </w:r>
    </w:p>
    <w:p w:rsidR="00BA42D3" w:rsidRDefault="00BA42D3" w:rsidP="004926D5">
      <w:pPr>
        <w:spacing w:line="360" w:lineRule="exact"/>
        <w:ind w:leftChars="100" w:left="210"/>
        <w:rPr>
          <w:rFonts w:ascii="Times New Roman" w:hAnsi="Times New Roman" w:cs="Times New Roman"/>
          <w:sz w:val="24"/>
          <w:szCs w:val="24"/>
        </w:rPr>
      </w:pPr>
      <w:r w:rsidRPr="00BA42D3">
        <w:rPr>
          <w:rFonts w:ascii="Times New Roman" w:hAnsi="Times New Roman" w:cs="Times New Roman" w:hint="eastAsia"/>
          <w:b/>
          <w:sz w:val="24"/>
          <w:szCs w:val="24"/>
        </w:rPr>
        <w:t>Text book</w:t>
      </w:r>
      <w:r w:rsidRPr="00BA42D3">
        <w:rPr>
          <w:rFonts w:ascii="Times New Roman" w:hAnsi="Times New Roman" w:cs="Times New Roman" w:hint="eastAsia"/>
          <w:sz w:val="24"/>
          <w:szCs w:val="24"/>
        </w:rPr>
        <w:t xml:space="preserve">: Chapter </w:t>
      </w:r>
      <w:r w:rsidR="00176420">
        <w:rPr>
          <w:rFonts w:ascii="Times New Roman" w:hAnsi="Times New Roman" w:cs="Times New Roman" w:hint="eastAsia"/>
          <w:sz w:val="24"/>
          <w:szCs w:val="24"/>
        </w:rPr>
        <w:t>2</w:t>
      </w:r>
      <w:r w:rsidRPr="00BA42D3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C50078">
        <w:rPr>
          <w:rFonts w:ascii="Times New Roman" w:hAnsi="Times New Roman" w:cs="Times New Roman" w:hint="eastAsia"/>
          <w:sz w:val="24"/>
          <w:szCs w:val="24"/>
        </w:rPr>
        <w:t>Demand</w:t>
      </w:r>
    </w:p>
    <w:p w:rsidR="00373CA9" w:rsidRDefault="00373CA9" w:rsidP="004926D5">
      <w:pPr>
        <w:spacing w:line="360" w:lineRule="exact"/>
        <w:ind w:leftChars="100" w:left="2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Case study</w:t>
      </w:r>
      <w:r w:rsidRPr="00373CA9">
        <w:rPr>
          <w:rFonts w:ascii="Times New Roman" w:hAnsi="Times New Roman" w:cs="Times New Roman" w:hint="eastAsia"/>
          <w:sz w:val="24"/>
          <w:szCs w:val="24"/>
        </w:rPr>
        <w:t>: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373CA9">
        <w:rPr>
          <w:rFonts w:ascii="Times New Roman" w:hAnsi="Times New Roman" w:cs="Times New Roman"/>
          <w:sz w:val="24"/>
          <w:szCs w:val="24"/>
        </w:rPr>
        <w:t>SUVs and gasoline prices</w:t>
      </w:r>
    </w:p>
    <w:p w:rsidR="00373CA9" w:rsidRPr="00373CA9" w:rsidRDefault="00373CA9" w:rsidP="00373CA9">
      <w:pPr>
        <w:spacing w:line="360" w:lineRule="exact"/>
        <w:ind w:leftChars="100" w:left="210"/>
        <w:rPr>
          <w:rFonts w:ascii="Times New Roman" w:hAnsi="Times New Roman" w:cs="Times New Roman"/>
          <w:b/>
          <w:sz w:val="24"/>
          <w:szCs w:val="24"/>
        </w:rPr>
      </w:pPr>
      <w:r w:rsidRPr="00373CA9">
        <w:rPr>
          <w:rFonts w:ascii="Times New Roman" w:hAnsi="Times New Roman" w:cs="Times New Roman"/>
          <w:b/>
          <w:sz w:val="24"/>
          <w:szCs w:val="24"/>
        </w:rPr>
        <w:t xml:space="preserve">Elasticity </w:t>
      </w:r>
    </w:p>
    <w:p w:rsidR="00373CA9" w:rsidRPr="00373CA9" w:rsidRDefault="00373CA9" w:rsidP="00373CA9">
      <w:pPr>
        <w:spacing w:line="360" w:lineRule="exact"/>
        <w:ind w:leftChars="100" w:left="2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3.1 </w:t>
      </w:r>
      <w:r w:rsidRPr="00373CA9">
        <w:rPr>
          <w:rFonts w:ascii="Times New Roman" w:hAnsi="Times New Roman" w:cs="Times New Roman"/>
          <w:sz w:val="24"/>
          <w:szCs w:val="24"/>
        </w:rPr>
        <w:t xml:space="preserve">Own-Price Elasticity </w:t>
      </w:r>
    </w:p>
    <w:p w:rsidR="00373CA9" w:rsidRPr="00373CA9" w:rsidRDefault="00373CA9" w:rsidP="00373CA9">
      <w:pPr>
        <w:spacing w:line="360" w:lineRule="exact"/>
        <w:ind w:leftChars="100" w:left="2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3.2 </w:t>
      </w:r>
      <w:r w:rsidRPr="00373CA9">
        <w:rPr>
          <w:rFonts w:ascii="Times New Roman" w:hAnsi="Times New Roman" w:cs="Times New Roman"/>
          <w:sz w:val="24"/>
          <w:szCs w:val="24"/>
        </w:rPr>
        <w:t xml:space="preserve">Forecasting Quantity Demanded and Expenditure </w:t>
      </w:r>
    </w:p>
    <w:p w:rsidR="00373CA9" w:rsidRPr="00373CA9" w:rsidRDefault="00373CA9" w:rsidP="00373CA9">
      <w:pPr>
        <w:spacing w:line="360" w:lineRule="exact"/>
        <w:ind w:leftChars="100" w:left="2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3.3 </w:t>
      </w:r>
      <w:r w:rsidRPr="00373CA9">
        <w:rPr>
          <w:rFonts w:ascii="Times New Roman" w:hAnsi="Times New Roman" w:cs="Times New Roman"/>
          <w:sz w:val="24"/>
          <w:szCs w:val="24"/>
        </w:rPr>
        <w:t xml:space="preserve">Other </w:t>
      </w:r>
      <w:proofErr w:type="spellStart"/>
      <w:r w:rsidRPr="00373CA9">
        <w:rPr>
          <w:rFonts w:ascii="Times New Roman" w:hAnsi="Times New Roman" w:cs="Times New Roman"/>
          <w:sz w:val="24"/>
          <w:szCs w:val="24"/>
        </w:rPr>
        <w:t>Elasticities</w:t>
      </w:r>
      <w:proofErr w:type="spellEnd"/>
      <w:r w:rsidRPr="00373C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CA9" w:rsidRPr="00373CA9" w:rsidRDefault="00373CA9" w:rsidP="00373CA9">
      <w:pPr>
        <w:spacing w:line="360" w:lineRule="exact"/>
        <w:ind w:leftChars="100" w:left="2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3.4 </w:t>
      </w:r>
      <w:r w:rsidRPr="00373CA9">
        <w:rPr>
          <w:rFonts w:ascii="Times New Roman" w:hAnsi="Times New Roman" w:cs="Times New Roman"/>
          <w:sz w:val="24"/>
          <w:szCs w:val="24"/>
        </w:rPr>
        <w:t xml:space="preserve">Adjustment Time </w:t>
      </w:r>
    </w:p>
    <w:p w:rsidR="00373CA9" w:rsidRDefault="00373CA9" w:rsidP="00373CA9">
      <w:pPr>
        <w:spacing w:line="360" w:lineRule="exact"/>
        <w:ind w:leftChars="100" w:left="2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3.5 </w:t>
      </w:r>
      <w:r w:rsidRPr="00373CA9">
        <w:rPr>
          <w:rFonts w:ascii="Times New Roman" w:hAnsi="Times New Roman" w:cs="Times New Roman"/>
          <w:sz w:val="24"/>
          <w:szCs w:val="24"/>
        </w:rPr>
        <w:t xml:space="preserve">Estimating </w:t>
      </w:r>
      <w:proofErr w:type="spellStart"/>
      <w:r w:rsidRPr="00373CA9">
        <w:rPr>
          <w:rFonts w:ascii="Times New Roman" w:hAnsi="Times New Roman" w:cs="Times New Roman"/>
          <w:sz w:val="24"/>
          <w:szCs w:val="24"/>
        </w:rPr>
        <w:t>Elasticities</w:t>
      </w:r>
      <w:proofErr w:type="spellEnd"/>
    </w:p>
    <w:p w:rsidR="00373CA9" w:rsidRDefault="00373CA9" w:rsidP="00373CA9">
      <w:pPr>
        <w:spacing w:line="360" w:lineRule="exact"/>
        <w:ind w:leftChars="100" w:left="210"/>
        <w:rPr>
          <w:rFonts w:ascii="Times New Roman" w:hAnsi="Times New Roman" w:cs="Times New Roman"/>
          <w:sz w:val="24"/>
          <w:szCs w:val="24"/>
        </w:rPr>
      </w:pPr>
      <w:r w:rsidRPr="00BA42D3">
        <w:rPr>
          <w:rFonts w:ascii="Times New Roman" w:hAnsi="Times New Roman" w:cs="Times New Roman" w:hint="eastAsia"/>
          <w:b/>
          <w:sz w:val="24"/>
          <w:szCs w:val="24"/>
        </w:rPr>
        <w:t>Text book</w:t>
      </w:r>
      <w:r w:rsidRPr="00BA42D3">
        <w:rPr>
          <w:rFonts w:ascii="Times New Roman" w:hAnsi="Times New Roman" w:cs="Times New Roman" w:hint="eastAsia"/>
          <w:sz w:val="24"/>
          <w:szCs w:val="24"/>
        </w:rPr>
        <w:t xml:space="preserve">: Chapter 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 w:rsidRPr="00BA42D3">
        <w:rPr>
          <w:rFonts w:ascii="Times New Roman" w:hAnsi="Times New Roman" w:cs="Times New Roman" w:hint="eastAsia"/>
          <w:sz w:val="24"/>
          <w:szCs w:val="24"/>
        </w:rPr>
        <w:t xml:space="preserve">. </w:t>
      </w:r>
      <w:r>
        <w:rPr>
          <w:rFonts w:ascii="Times New Roman" w:hAnsi="Times New Roman" w:cs="Times New Roman" w:hint="eastAsia"/>
          <w:sz w:val="24"/>
          <w:szCs w:val="24"/>
        </w:rPr>
        <w:t>Elasticity</w:t>
      </w:r>
    </w:p>
    <w:p w:rsidR="00373CA9" w:rsidRDefault="00373CA9" w:rsidP="00373CA9">
      <w:pPr>
        <w:spacing w:line="360" w:lineRule="exact"/>
        <w:ind w:leftChars="100" w:left="2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Case study</w:t>
      </w:r>
      <w:r w:rsidRPr="00373CA9">
        <w:rPr>
          <w:rFonts w:ascii="Times New Roman" w:hAnsi="Times New Roman" w:cs="Times New Roman" w:hint="eastAsia"/>
          <w:sz w:val="24"/>
          <w:szCs w:val="24"/>
        </w:rPr>
        <w:t>: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373CA9">
        <w:rPr>
          <w:rFonts w:ascii="Times New Roman" w:hAnsi="Times New Roman" w:cs="Times New Roman"/>
          <w:sz w:val="24"/>
          <w:szCs w:val="24"/>
        </w:rPr>
        <w:t>New York MTA Subway</w:t>
      </w:r>
    </w:p>
    <w:p w:rsidR="00373CA9" w:rsidRDefault="00373CA9" w:rsidP="00373CA9">
      <w:pPr>
        <w:spacing w:line="360" w:lineRule="exact"/>
        <w:ind w:leftChars="100" w:left="210"/>
        <w:rPr>
          <w:rFonts w:ascii="Times New Roman" w:hAnsi="Times New Roman" w:cs="Times New Roman"/>
          <w:sz w:val="24"/>
          <w:szCs w:val="24"/>
        </w:rPr>
      </w:pPr>
    </w:p>
    <w:p w:rsidR="00373CA9" w:rsidRPr="00DB5749" w:rsidRDefault="00C31511" w:rsidP="00F76A90">
      <w:pPr>
        <w:tabs>
          <w:tab w:val="left" w:pos="3080"/>
        </w:tabs>
        <w:spacing w:line="360" w:lineRule="exact"/>
        <w:ind w:leftChars="100" w:left="2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Lecture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6A90">
        <w:rPr>
          <w:rFonts w:ascii="Times New Roman" w:hAnsi="Times New Roman" w:cs="Times New Roman" w:hint="eastAsia"/>
          <w:b/>
          <w:sz w:val="24"/>
          <w:szCs w:val="24"/>
        </w:rPr>
        <w:t>3 Supply</w:t>
      </w:r>
    </w:p>
    <w:p w:rsidR="00373CA9" w:rsidRPr="00DB5749" w:rsidRDefault="00373CA9" w:rsidP="00DB5749">
      <w:pPr>
        <w:pStyle w:val="ListParagraph"/>
        <w:numPr>
          <w:ilvl w:val="1"/>
          <w:numId w:val="32"/>
        </w:numPr>
        <w:tabs>
          <w:tab w:val="left" w:pos="3080"/>
        </w:tabs>
        <w:spacing w:line="36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DB5749">
        <w:rPr>
          <w:rFonts w:ascii="Times New Roman" w:hAnsi="Times New Roman" w:cs="Times New Roman"/>
          <w:sz w:val="24"/>
          <w:szCs w:val="24"/>
        </w:rPr>
        <w:t xml:space="preserve">Short-Run Costs </w:t>
      </w:r>
    </w:p>
    <w:p w:rsidR="00DB5749" w:rsidRPr="00DB5749" w:rsidRDefault="00373CA9" w:rsidP="00DB5749">
      <w:pPr>
        <w:pStyle w:val="ListParagraph"/>
        <w:numPr>
          <w:ilvl w:val="1"/>
          <w:numId w:val="32"/>
        </w:numPr>
        <w:tabs>
          <w:tab w:val="left" w:pos="3080"/>
        </w:tabs>
        <w:spacing w:line="36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DB5749">
        <w:rPr>
          <w:rFonts w:ascii="Times New Roman" w:hAnsi="Times New Roman" w:cs="Times New Roman"/>
          <w:sz w:val="24"/>
          <w:szCs w:val="24"/>
        </w:rPr>
        <w:t xml:space="preserve">Short-Run Individual Supply </w:t>
      </w:r>
    </w:p>
    <w:p w:rsidR="00373CA9" w:rsidRPr="00DB5749" w:rsidRDefault="00373CA9" w:rsidP="00DB5749">
      <w:pPr>
        <w:pStyle w:val="ListParagraph"/>
        <w:numPr>
          <w:ilvl w:val="1"/>
          <w:numId w:val="32"/>
        </w:numPr>
        <w:tabs>
          <w:tab w:val="left" w:pos="3080"/>
        </w:tabs>
        <w:spacing w:line="36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DB5749">
        <w:rPr>
          <w:rFonts w:ascii="Times New Roman" w:hAnsi="Times New Roman" w:cs="Times New Roman"/>
          <w:sz w:val="24"/>
          <w:szCs w:val="24"/>
        </w:rPr>
        <w:t xml:space="preserve">Long-Run Individual Supply </w:t>
      </w:r>
    </w:p>
    <w:p w:rsidR="00DB5749" w:rsidRDefault="00373CA9" w:rsidP="00DB5749">
      <w:pPr>
        <w:pStyle w:val="ListParagraph"/>
        <w:numPr>
          <w:ilvl w:val="1"/>
          <w:numId w:val="32"/>
        </w:numPr>
        <w:tabs>
          <w:tab w:val="left" w:pos="3080"/>
        </w:tabs>
        <w:spacing w:line="36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DB5749">
        <w:rPr>
          <w:rFonts w:ascii="Times New Roman" w:hAnsi="Times New Roman" w:cs="Times New Roman"/>
          <w:sz w:val="24"/>
          <w:szCs w:val="24"/>
        </w:rPr>
        <w:t xml:space="preserve">Market Supply </w:t>
      </w:r>
    </w:p>
    <w:p w:rsidR="00373CA9" w:rsidRPr="00DB5749" w:rsidRDefault="00373CA9" w:rsidP="00DB5749">
      <w:pPr>
        <w:pStyle w:val="ListParagraph"/>
        <w:numPr>
          <w:ilvl w:val="1"/>
          <w:numId w:val="32"/>
        </w:numPr>
        <w:tabs>
          <w:tab w:val="left" w:pos="3080"/>
        </w:tabs>
        <w:spacing w:line="36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DB5749">
        <w:rPr>
          <w:rFonts w:ascii="Times New Roman" w:hAnsi="Times New Roman" w:cs="Times New Roman"/>
          <w:sz w:val="24"/>
          <w:szCs w:val="24"/>
        </w:rPr>
        <w:t xml:space="preserve">Seller Surplus </w:t>
      </w:r>
    </w:p>
    <w:p w:rsidR="00373CA9" w:rsidRPr="00DB5749" w:rsidRDefault="00373CA9" w:rsidP="00DB5749">
      <w:pPr>
        <w:pStyle w:val="ListParagraph"/>
        <w:numPr>
          <w:ilvl w:val="1"/>
          <w:numId w:val="32"/>
        </w:numPr>
        <w:tabs>
          <w:tab w:val="left" w:pos="3080"/>
        </w:tabs>
        <w:spacing w:line="36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DB5749">
        <w:rPr>
          <w:rFonts w:ascii="Times New Roman" w:hAnsi="Times New Roman" w:cs="Times New Roman"/>
          <w:sz w:val="24"/>
          <w:szCs w:val="24"/>
        </w:rPr>
        <w:t xml:space="preserve">Labor Supply </w:t>
      </w:r>
    </w:p>
    <w:p w:rsidR="00373CA9" w:rsidRDefault="00373CA9" w:rsidP="00DB5749">
      <w:pPr>
        <w:pStyle w:val="ListParagraph"/>
        <w:numPr>
          <w:ilvl w:val="1"/>
          <w:numId w:val="32"/>
        </w:numPr>
        <w:tabs>
          <w:tab w:val="left" w:pos="3080"/>
        </w:tabs>
        <w:spacing w:line="36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DB5749">
        <w:rPr>
          <w:rFonts w:ascii="Times New Roman" w:hAnsi="Times New Roman" w:cs="Times New Roman"/>
          <w:sz w:val="24"/>
          <w:szCs w:val="24"/>
        </w:rPr>
        <w:t>Elasticity of Supply</w:t>
      </w:r>
    </w:p>
    <w:p w:rsidR="00DB5749" w:rsidRPr="00DB5749" w:rsidRDefault="00DB5749" w:rsidP="00DB5749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DB5749">
        <w:rPr>
          <w:rFonts w:ascii="Times New Roman" w:hAnsi="Times New Roman" w:cs="Times New Roman" w:hint="eastAsia"/>
          <w:b/>
          <w:sz w:val="24"/>
          <w:szCs w:val="24"/>
        </w:rPr>
        <w:t>Text book</w:t>
      </w:r>
      <w:r w:rsidRPr="00DB5749">
        <w:rPr>
          <w:rFonts w:ascii="Times New Roman" w:hAnsi="Times New Roman" w:cs="Times New Roman" w:hint="eastAsia"/>
          <w:sz w:val="24"/>
          <w:szCs w:val="24"/>
        </w:rPr>
        <w:t xml:space="preserve">: Chapter 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 w:rsidRPr="00DB5749">
        <w:rPr>
          <w:rFonts w:ascii="Times New Roman" w:hAnsi="Times New Roman" w:cs="Times New Roman" w:hint="eastAsia"/>
          <w:sz w:val="24"/>
          <w:szCs w:val="24"/>
        </w:rPr>
        <w:t>. Elasticity</w:t>
      </w:r>
    </w:p>
    <w:p w:rsidR="00DB5749" w:rsidRPr="00DB5749" w:rsidRDefault="00DB5749" w:rsidP="00DB5749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DB5749">
        <w:rPr>
          <w:rFonts w:ascii="Times New Roman" w:hAnsi="Times New Roman" w:cs="Times New Roman" w:hint="eastAsia"/>
          <w:b/>
          <w:sz w:val="24"/>
          <w:szCs w:val="24"/>
        </w:rPr>
        <w:t>Case study</w:t>
      </w:r>
      <w:r w:rsidRPr="00DB5749">
        <w:rPr>
          <w:rFonts w:ascii="Times New Roman" w:hAnsi="Times New Roman" w:cs="Times New Roman" w:hint="eastAsia"/>
          <w:sz w:val="24"/>
          <w:szCs w:val="24"/>
        </w:rPr>
        <w:t xml:space="preserve">: </w:t>
      </w:r>
      <w:proofErr w:type="spellStart"/>
      <w:r w:rsidRPr="00DB5749">
        <w:rPr>
          <w:rFonts w:ascii="Times New Roman" w:hAnsi="Times New Roman" w:cs="Times New Roman"/>
          <w:sz w:val="24"/>
          <w:szCs w:val="24"/>
        </w:rPr>
        <w:t>Bestar</w:t>
      </w:r>
      <w:proofErr w:type="spellEnd"/>
      <w:r w:rsidRPr="00DB5749">
        <w:rPr>
          <w:rFonts w:ascii="Times New Roman" w:hAnsi="Times New Roman" w:cs="Times New Roman"/>
          <w:sz w:val="24"/>
          <w:szCs w:val="24"/>
        </w:rPr>
        <w:t>, Canadian furniture manufacturer</w:t>
      </w:r>
    </w:p>
    <w:p w:rsidR="00DB5749" w:rsidRDefault="00DB5749" w:rsidP="00DB5749">
      <w:pPr>
        <w:tabs>
          <w:tab w:val="left" w:pos="3080"/>
        </w:tabs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</w:p>
    <w:p w:rsidR="00DB5749" w:rsidRPr="00DB5749" w:rsidRDefault="00C31511" w:rsidP="00DB5749">
      <w:pPr>
        <w:tabs>
          <w:tab w:val="left" w:pos="3080"/>
        </w:tabs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Lecture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6A90">
        <w:rPr>
          <w:rFonts w:ascii="Times New Roman" w:hAnsi="Times New Roman" w:cs="Times New Roman" w:hint="eastAsia"/>
          <w:b/>
          <w:sz w:val="24"/>
          <w:szCs w:val="24"/>
        </w:rPr>
        <w:t>4 Competitive Markets</w:t>
      </w:r>
      <w:r w:rsidR="00DB5749" w:rsidRPr="00DB5749">
        <w:rPr>
          <w:rFonts w:ascii="Times New Roman" w:hAnsi="Times New Roman" w:cs="Times New Roman"/>
          <w:b/>
          <w:sz w:val="24"/>
          <w:szCs w:val="24"/>
        </w:rPr>
        <w:tab/>
      </w:r>
    </w:p>
    <w:p w:rsidR="00DB5749" w:rsidRPr="00DB5749" w:rsidRDefault="00DB5749" w:rsidP="00DB5749">
      <w:pPr>
        <w:pStyle w:val="ListParagraph"/>
        <w:numPr>
          <w:ilvl w:val="1"/>
          <w:numId w:val="33"/>
        </w:numPr>
        <w:tabs>
          <w:tab w:val="left" w:pos="3080"/>
        </w:tabs>
        <w:spacing w:line="36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DB5749">
        <w:rPr>
          <w:rFonts w:ascii="Times New Roman" w:hAnsi="Times New Roman" w:cs="Times New Roman"/>
          <w:sz w:val="24"/>
          <w:szCs w:val="24"/>
        </w:rPr>
        <w:t xml:space="preserve">Perfect Competition </w:t>
      </w:r>
    </w:p>
    <w:p w:rsidR="00DB5749" w:rsidRPr="00DB5749" w:rsidRDefault="00DB5749" w:rsidP="00DB5749">
      <w:pPr>
        <w:pStyle w:val="ListParagraph"/>
        <w:numPr>
          <w:ilvl w:val="1"/>
          <w:numId w:val="33"/>
        </w:numPr>
        <w:tabs>
          <w:tab w:val="left" w:pos="3080"/>
        </w:tabs>
        <w:spacing w:line="36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DB5749">
        <w:rPr>
          <w:rFonts w:ascii="Times New Roman" w:hAnsi="Times New Roman" w:cs="Times New Roman"/>
          <w:sz w:val="24"/>
          <w:szCs w:val="24"/>
        </w:rPr>
        <w:t xml:space="preserve">Market Equilibrium </w:t>
      </w:r>
    </w:p>
    <w:p w:rsidR="00DB5749" w:rsidRPr="00DB5749" w:rsidRDefault="00DB5749" w:rsidP="00DB5749">
      <w:pPr>
        <w:pStyle w:val="ListParagraph"/>
        <w:numPr>
          <w:ilvl w:val="1"/>
          <w:numId w:val="33"/>
        </w:numPr>
        <w:tabs>
          <w:tab w:val="left" w:pos="3080"/>
        </w:tabs>
        <w:spacing w:line="36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DB5749">
        <w:rPr>
          <w:rFonts w:ascii="Times New Roman" w:hAnsi="Times New Roman" w:cs="Times New Roman"/>
          <w:sz w:val="24"/>
          <w:szCs w:val="24"/>
        </w:rPr>
        <w:t xml:space="preserve">Supply Shift </w:t>
      </w:r>
    </w:p>
    <w:p w:rsidR="00DB5749" w:rsidRPr="00DB5749" w:rsidRDefault="00DB5749" w:rsidP="00DB5749">
      <w:pPr>
        <w:pStyle w:val="ListParagraph"/>
        <w:numPr>
          <w:ilvl w:val="1"/>
          <w:numId w:val="33"/>
        </w:numPr>
        <w:tabs>
          <w:tab w:val="left" w:pos="3080"/>
        </w:tabs>
        <w:spacing w:line="36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DB5749">
        <w:rPr>
          <w:rFonts w:ascii="Times New Roman" w:hAnsi="Times New Roman" w:cs="Times New Roman"/>
          <w:sz w:val="24"/>
          <w:szCs w:val="24"/>
        </w:rPr>
        <w:t xml:space="preserve">Demand Shift </w:t>
      </w:r>
    </w:p>
    <w:p w:rsidR="00DB5749" w:rsidRDefault="00DB5749" w:rsidP="00DB5749">
      <w:pPr>
        <w:pStyle w:val="ListParagraph"/>
        <w:numPr>
          <w:ilvl w:val="1"/>
          <w:numId w:val="33"/>
        </w:numPr>
        <w:tabs>
          <w:tab w:val="left" w:pos="3080"/>
        </w:tabs>
        <w:spacing w:line="36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DB5749">
        <w:rPr>
          <w:rFonts w:ascii="Times New Roman" w:hAnsi="Times New Roman" w:cs="Times New Roman"/>
          <w:sz w:val="24"/>
          <w:szCs w:val="24"/>
        </w:rPr>
        <w:t>Adjustment Time</w:t>
      </w:r>
    </w:p>
    <w:p w:rsidR="00A0560E" w:rsidRPr="00A0560E" w:rsidRDefault="00A0560E" w:rsidP="00A0560E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A0560E">
        <w:rPr>
          <w:rFonts w:ascii="Times New Roman" w:hAnsi="Times New Roman" w:cs="Times New Roman" w:hint="eastAsia"/>
          <w:b/>
          <w:sz w:val="24"/>
          <w:szCs w:val="24"/>
        </w:rPr>
        <w:t>Text book</w:t>
      </w:r>
      <w:r w:rsidRPr="00A0560E">
        <w:rPr>
          <w:rFonts w:ascii="Times New Roman" w:hAnsi="Times New Roman" w:cs="Times New Roman" w:hint="eastAsia"/>
          <w:sz w:val="24"/>
          <w:szCs w:val="24"/>
        </w:rPr>
        <w:t>: Chapter 5. Competitive Markets</w:t>
      </w:r>
    </w:p>
    <w:p w:rsidR="00A0560E" w:rsidRPr="00A0560E" w:rsidRDefault="00A0560E" w:rsidP="00A0560E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A0560E">
        <w:rPr>
          <w:rFonts w:ascii="Times New Roman" w:hAnsi="Times New Roman" w:cs="Times New Roman" w:hint="eastAsia"/>
          <w:b/>
          <w:sz w:val="24"/>
          <w:szCs w:val="24"/>
        </w:rPr>
        <w:t>Case study</w:t>
      </w:r>
      <w:r w:rsidRPr="00A0560E"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Pr="00A0560E">
        <w:rPr>
          <w:rFonts w:ascii="Times New Roman" w:hAnsi="Times New Roman" w:cs="Times New Roman"/>
          <w:sz w:val="24"/>
          <w:szCs w:val="24"/>
        </w:rPr>
        <w:t>Frontline, independent tanker operator</w:t>
      </w:r>
    </w:p>
    <w:p w:rsidR="00DB5749" w:rsidRPr="00A0560E" w:rsidRDefault="00DB5749" w:rsidP="00DB5749">
      <w:pPr>
        <w:tabs>
          <w:tab w:val="left" w:pos="308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</w:p>
    <w:p w:rsidR="00DB5749" w:rsidRDefault="00C31511" w:rsidP="00DB5749">
      <w:pPr>
        <w:tabs>
          <w:tab w:val="left" w:pos="3080"/>
        </w:tabs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Lecture</w:t>
      </w:r>
      <w:r w:rsidR="00F76A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76A90">
        <w:rPr>
          <w:rFonts w:ascii="Times New Roman" w:hAnsi="Times New Roman" w:cs="Times New Roman" w:hint="eastAsia"/>
          <w:b/>
          <w:sz w:val="24"/>
          <w:szCs w:val="24"/>
        </w:rPr>
        <w:t xml:space="preserve">5 </w:t>
      </w:r>
      <w:r w:rsidR="00DB5749" w:rsidRPr="00DB5749">
        <w:rPr>
          <w:rFonts w:ascii="Times New Roman" w:hAnsi="Times New Roman" w:cs="Times New Roman" w:hint="eastAsia"/>
          <w:b/>
          <w:sz w:val="24"/>
          <w:szCs w:val="24"/>
        </w:rPr>
        <w:t>Economic Efficiency</w:t>
      </w:r>
      <w:proofErr w:type="gramEnd"/>
      <w:r w:rsidR="00F76A90">
        <w:rPr>
          <w:rFonts w:ascii="Times New Roman" w:hAnsi="Times New Roman" w:cs="Times New Roman" w:hint="eastAsia"/>
          <w:b/>
          <w:sz w:val="24"/>
          <w:szCs w:val="24"/>
        </w:rPr>
        <w:t xml:space="preserve"> and Cost</w:t>
      </w:r>
    </w:p>
    <w:p w:rsidR="00F76A90" w:rsidRDefault="00F76A90" w:rsidP="00DB5749">
      <w:pPr>
        <w:tabs>
          <w:tab w:val="left" w:pos="3080"/>
        </w:tabs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DB5749">
        <w:rPr>
          <w:rFonts w:ascii="Times New Roman" w:hAnsi="Times New Roman" w:cs="Times New Roman" w:hint="eastAsia"/>
          <w:b/>
          <w:sz w:val="24"/>
          <w:szCs w:val="24"/>
        </w:rPr>
        <w:t>Economic Efficiency</w:t>
      </w:r>
    </w:p>
    <w:p w:rsidR="00DB5749" w:rsidRDefault="00DB5749" w:rsidP="00DB5749">
      <w:pPr>
        <w:tabs>
          <w:tab w:val="left" w:pos="308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 xml:space="preserve">6.1 </w:t>
      </w:r>
      <w:r w:rsidRPr="00DB5749">
        <w:rPr>
          <w:rFonts w:ascii="Times New Roman" w:hAnsi="Times New Roman" w:cs="Times New Roman"/>
          <w:sz w:val="24"/>
          <w:szCs w:val="24"/>
        </w:rPr>
        <w:t>Conditions for Economic Efficiency</w:t>
      </w:r>
    </w:p>
    <w:p w:rsidR="00DB5749" w:rsidRPr="00DB5749" w:rsidRDefault="00DB5749" w:rsidP="00DB5749">
      <w:pPr>
        <w:tabs>
          <w:tab w:val="left" w:pos="308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6.2 </w:t>
      </w:r>
      <w:r w:rsidRPr="00DB5749">
        <w:rPr>
          <w:rFonts w:ascii="Times New Roman" w:hAnsi="Times New Roman" w:cs="Times New Roman"/>
          <w:sz w:val="24"/>
          <w:szCs w:val="24"/>
        </w:rPr>
        <w:t xml:space="preserve">Adam Smith's Invisible Hand </w:t>
      </w:r>
    </w:p>
    <w:p w:rsidR="00A0560E" w:rsidRDefault="00DB5749" w:rsidP="00DB5749">
      <w:pPr>
        <w:tabs>
          <w:tab w:val="left" w:pos="308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6.3 </w:t>
      </w:r>
      <w:r w:rsidR="00A0560E">
        <w:rPr>
          <w:rFonts w:ascii="Times New Roman" w:hAnsi="Times New Roman" w:cs="Times New Roman"/>
          <w:sz w:val="24"/>
          <w:szCs w:val="24"/>
        </w:rPr>
        <w:t>Decentralized Management</w:t>
      </w:r>
    </w:p>
    <w:p w:rsidR="00DB5749" w:rsidRDefault="00A0560E" w:rsidP="00DB5749">
      <w:pPr>
        <w:tabs>
          <w:tab w:val="left" w:pos="308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6.4 Incidence</w:t>
      </w:r>
    </w:p>
    <w:p w:rsidR="00A0560E" w:rsidRPr="00DB5749" w:rsidRDefault="00A0560E" w:rsidP="00A0560E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DB5749">
        <w:rPr>
          <w:rFonts w:ascii="Times New Roman" w:hAnsi="Times New Roman" w:cs="Times New Roman" w:hint="eastAsia"/>
          <w:b/>
          <w:sz w:val="24"/>
          <w:szCs w:val="24"/>
        </w:rPr>
        <w:lastRenderedPageBreak/>
        <w:t>Text book</w:t>
      </w:r>
      <w:r w:rsidRPr="00DB5749">
        <w:rPr>
          <w:rFonts w:ascii="Times New Roman" w:hAnsi="Times New Roman" w:cs="Times New Roman" w:hint="eastAsia"/>
          <w:sz w:val="24"/>
          <w:szCs w:val="24"/>
        </w:rPr>
        <w:t xml:space="preserve">: Chapter </w:t>
      </w:r>
      <w:r>
        <w:rPr>
          <w:rFonts w:ascii="Times New Roman" w:hAnsi="Times New Roman" w:cs="Times New Roman" w:hint="eastAsia"/>
          <w:sz w:val="24"/>
          <w:szCs w:val="24"/>
        </w:rPr>
        <w:t>6</w:t>
      </w:r>
      <w:r w:rsidRPr="00DB5749">
        <w:rPr>
          <w:rFonts w:ascii="Times New Roman" w:hAnsi="Times New Roman" w:cs="Times New Roman" w:hint="eastAsia"/>
          <w:sz w:val="24"/>
          <w:szCs w:val="24"/>
        </w:rPr>
        <w:t xml:space="preserve">. </w:t>
      </w:r>
      <w:r>
        <w:rPr>
          <w:rFonts w:ascii="Times New Roman" w:hAnsi="Times New Roman" w:cs="Times New Roman" w:hint="eastAsia"/>
          <w:sz w:val="24"/>
          <w:szCs w:val="24"/>
        </w:rPr>
        <w:t>Economic efficiency</w:t>
      </w:r>
    </w:p>
    <w:p w:rsidR="00A0560E" w:rsidRPr="00DB5749" w:rsidRDefault="00A0560E" w:rsidP="00A0560E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DB5749">
        <w:rPr>
          <w:rFonts w:ascii="Times New Roman" w:hAnsi="Times New Roman" w:cs="Times New Roman" w:hint="eastAsia"/>
          <w:b/>
          <w:sz w:val="24"/>
          <w:szCs w:val="24"/>
        </w:rPr>
        <w:t>Case study</w:t>
      </w:r>
      <w:r w:rsidRPr="00DB5749"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Pr="00A0560E">
        <w:rPr>
          <w:rFonts w:ascii="Times New Roman" w:hAnsi="Times New Roman" w:cs="Times New Roman"/>
          <w:sz w:val="24"/>
          <w:szCs w:val="24"/>
        </w:rPr>
        <w:t>China's food crisis</w:t>
      </w:r>
    </w:p>
    <w:p w:rsidR="00A0560E" w:rsidRDefault="00A0560E" w:rsidP="00DB5749">
      <w:pPr>
        <w:tabs>
          <w:tab w:val="left" w:pos="3080"/>
        </w:tabs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Cost</w:t>
      </w:r>
    </w:p>
    <w:p w:rsidR="00A0560E" w:rsidRPr="00A0560E" w:rsidRDefault="00A0560E" w:rsidP="00A0560E">
      <w:pPr>
        <w:tabs>
          <w:tab w:val="left" w:pos="308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A0560E">
        <w:rPr>
          <w:rFonts w:ascii="Times New Roman" w:hAnsi="Times New Roman" w:cs="Times New Roman" w:hint="eastAsia"/>
          <w:sz w:val="24"/>
          <w:szCs w:val="24"/>
        </w:rPr>
        <w:t xml:space="preserve">7.1 </w:t>
      </w:r>
      <w:r w:rsidRPr="00A0560E">
        <w:rPr>
          <w:rFonts w:ascii="Times New Roman" w:hAnsi="Times New Roman" w:cs="Times New Roman"/>
          <w:sz w:val="24"/>
          <w:szCs w:val="24"/>
        </w:rPr>
        <w:t xml:space="preserve">Economies of Scale </w:t>
      </w:r>
    </w:p>
    <w:p w:rsidR="00A0560E" w:rsidRPr="00A0560E" w:rsidRDefault="00A0560E" w:rsidP="00A0560E">
      <w:pPr>
        <w:tabs>
          <w:tab w:val="left" w:pos="308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A0560E">
        <w:rPr>
          <w:rFonts w:ascii="Times New Roman" w:hAnsi="Times New Roman" w:cs="Times New Roman" w:hint="eastAsia"/>
          <w:sz w:val="24"/>
          <w:szCs w:val="24"/>
        </w:rPr>
        <w:t xml:space="preserve">7.2 </w:t>
      </w:r>
      <w:r w:rsidRPr="00A0560E">
        <w:rPr>
          <w:rFonts w:ascii="Times New Roman" w:hAnsi="Times New Roman" w:cs="Times New Roman"/>
          <w:sz w:val="24"/>
          <w:szCs w:val="24"/>
        </w:rPr>
        <w:t xml:space="preserve">Economies of Scope </w:t>
      </w:r>
    </w:p>
    <w:p w:rsidR="00A0560E" w:rsidRPr="00A0560E" w:rsidRDefault="00A0560E" w:rsidP="00A0560E">
      <w:pPr>
        <w:tabs>
          <w:tab w:val="left" w:pos="308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A0560E">
        <w:rPr>
          <w:rFonts w:ascii="Times New Roman" w:hAnsi="Times New Roman" w:cs="Times New Roman" w:hint="eastAsia"/>
          <w:sz w:val="24"/>
          <w:szCs w:val="24"/>
        </w:rPr>
        <w:t xml:space="preserve">7.3 </w:t>
      </w:r>
      <w:r w:rsidRPr="00A0560E">
        <w:rPr>
          <w:rFonts w:ascii="Times New Roman" w:hAnsi="Times New Roman" w:cs="Times New Roman"/>
          <w:sz w:val="24"/>
          <w:szCs w:val="24"/>
        </w:rPr>
        <w:t xml:space="preserve">Experience Curve </w:t>
      </w:r>
    </w:p>
    <w:p w:rsidR="00A0560E" w:rsidRPr="00A0560E" w:rsidRDefault="00A0560E" w:rsidP="00A0560E">
      <w:pPr>
        <w:tabs>
          <w:tab w:val="left" w:pos="308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A0560E">
        <w:rPr>
          <w:rFonts w:ascii="Times New Roman" w:hAnsi="Times New Roman" w:cs="Times New Roman" w:hint="eastAsia"/>
          <w:sz w:val="24"/>
          <w:szCs w:val="24"/>
        </w:rPr>
        <w:t xml:space="preserve">7.4 </w:t>
      </w:r>
      <w:r w:rsidRPr="00A0560E">
        <w:rPr>
          <w:rFonts w:ascii="Times New Roman" w:hAnsi="Times New Roman" w:cs="Times New Roman"/>
          <w:sz w:val="24"/>
          <w:szCs w:val="24"/>
        </w:rPr>
        <w:t xml:space="preserve">Opportunity Cost </w:t>
      </w:r>
    </w:p>
    <w:p w:rsidR="00A0560E" w:rsidRDefault="00A0560E" w:rsidP="00A0560E">
      <w:pPr>
        <w:tabs>
          <w:tab w:val="left" w:pos="308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A0560E">
        <w:rPr>
          <w:rFonts w:ascii="Times New Roman" w:hAnsi="Times New Roman" w:cs="Times New Roman" w:hint="eastAsia"/>
          <w:sz w:val="24"/>
          <w:szCs w:val="24"/>
        </w:rPr>
        <w:t xml:space="preserve">7.5 </w:t>
      </w:r>
      <w:r w:rsidRPr="00A0560E">
        <w:rPr>
          <w:rFonts w:ascii="Times New Roman" w:hAnsi="Times New Roman" w:cs="Times New Roman"/>
          <w:sz w:val="24"/>
          <w:szCs w:val="24"/>
        </w:rPr>
        <w:t>Sunk Costs</w:t>
      </w:r>
    </w:p>
    <w:p w:rsidR="00A0560E" w:rsidRPr="00DB5749" w:rsidRDefault="00A0560E" w:rsidP="00A0560E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DB5749">
        <w:rPr>
          <w:rFonts w:ascii="Times New Roman" w:hAnsi="Times New Roman" w:cs="Times New Roman" w:hint="eastAsia"/>
          <w:b/>
          <w:sz w:val="24"/>
          <w:szCs w:val="24"/>
        </w:rPr>
        <w:t>Text book</w:t>
      </w:r>
      <w:r w:rsidRPr="00DB5749">
        <w:rPr>
          <w:rFonts w:ascii="Times New Roman" w:hAnsi="Times New Roman" w:cs="Times New Roman" w:hint="eastAsia"/>
          <w:sz w:val="24"/>
          <w:szCs w:val="24"/>
        </w:rPr>
        <w:t xml:space="preserve">: Chapter </w:t>
      </w:r>
      <w:r>
        <w:rPr>
          <w:rFonts w:ascii="Times New Roman" w:hAnsi="Times New Roman" w:cs="Times New Roman" w:hint="eastAsia"/>
          <w:sz w:val="24"/>
          <w:szCs w:val="24"/>
        </w:rPr>
        <w:t>7</w:t>
      </w:r>
      <w:r w:rsidRPr="00DB5749">
        <w:rPr>
          <w:rFonts w:ascii="Times New Roman" w:hAnsi="Times New Roman" w:cs="Times New Roman" w:hint="eastAsia"/>
          <w:sz w:val="24"/>
          <w:szCs w:val="24"/>
        </w:rPr>
        <w:t xml:space="preserve">. </w:t>
      </w:r>
      <w:r>
        <w:rPr>
          <w:rFonts w:ascii="Times New Roman" w:hAnsi="Times New Roman" w:cs="Times New Roman" w:hint="eastAsia"/>
          <w:sz w:val="24"/>
          <w:szCs w:val="24"/>
        </w:rPr>
        <w:t>Cost</w:t>
      </w:r>
    </w:p>
    <w:p w:rsidR="00A0560E" w:rsidRPr="00DB5749" w:rsidRDefault="00A0560E" w:rsidP="00A0560E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DB5749">
        <w:rPr>
          <w:rFonts w:ascii="Times New Roman" w:hAnsi="Times New Roman" w:cs="Times New Roman" w:hint="eastAsia"/>
          <w:b/>
          <w:sz w:val="24"/>
          <w:szCs w:val="24"/>
        </w:rPr>
        <w:t>Case study</w:t>
      </w:r>
      <w:r w:rsidRPr="00DB5749">
        <w:rPr>
          <w:rFonts w:ascii="Times New Roman" w:hAnsi="Times New Roman" w:cs="Times New Roman" w:hint="eastAsia"/>
          <w:sz w:val="24"/>
          <w:szCs w:val="24"/>
        </w:rPr>
        <w:t xml:space="preserve">: </w:t>
      </w:r>
      <w:r>
        <w:rPr>
          <w:rFonts w:ascii="Times New Roman" w:hAnsi="Times New Roman" w:cs="Times New Roman" w:hint="eastAsia"/>
          <w:sz w:val="24"/>
          <w:szCs w:val="24"/>
        </w:rPr>
        <w:t>Airbus and Boeing</w:t>
      </w:r>
    </w:p>
    <w:p w:rsidR="00A0560E" w:rsidRDefault="00A0560E" w:rsidP="00A0560E">
      <w:pPr>
        <w:tabs>
          <w:tab w:val="left" w:pos="308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</w:p>
    <w:p w:rsidR="00A0560E" w:rsidRDefault="00C31511" w:rsidP="00A0560E">
      <w:pPr>
        <w:tabs>
          <w:tab w:val="left" w:pos="3080"/>
        </w:tabs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Lecture</w:t>
      </w:r>
      <w:r w:rsidRPr="006D0C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6A90">
        <w:rPr>
          <w:rFonts w:ascii="Times New Roman" w:hAnsi="Times New Roman" w:cs="Times New Roman" w:hint="eastAsia"/>
          <w:b/>
          <w:sz w:val="24"/>
          <w:szCs w:val="24"/>
        </w:rPr>
        <w:t>6</w:t>
      </w:r>
      <w:r w:rsidR="00A0560E" w:rsidRPr="0015189A">
        <w:rPr>
          <w:rFonts w:ascii="Times New Roman" w:hAnsi="Times New Roman" w:cs="Times New Roman" w:hint="eastAsia"/>
          <w:b/>
          <w:sz w:val="24"/>
          <w:szCs w:val="24"/>
        </w:rPr>
        <w:t xml:space="preserve"> Monopoly</w:t>
      </w:r>
    </w:p>
    <w:p w:rsidR="0015189A" w:rsidRPr="0015189A" w:rsidRDefault="0015189A" w:rsidP="0015189A">
      <w:pPr>
        <w:tabs>
          <w:tab w:val="left" w:pos="308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 xml:space="preserve">8.1 </w:t>
      </w:r>
      <w:r w:rsidRPr="0015189A">
        <w:rPr>
          <w:rFonts w:ascii="Times New Roman" w:hAnsi="Times New Roman" w:cs="Times New Roman"/>
          <w:sz w:val="24"/>
          <w:szCs w:val="24"/>
        </w:rPr>
        <w:t xml:space="preserve">Sources of Market Power </w:t>
      </w:r>
    </w:p>
    <w:p w:rsidR="0015189A" w:rsidRPr="0015189A" w:rsidRDefault="0015189A" w:rsidP="0015189A">
      <w:pPr>
        <w:tabs>
          <w:tab w:val="left" w:pos="308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8.2 </w:t>
      </w:r>
      <w:r w:rsidRPr="0015189A">
        <w:rPr>
          <w:rFonts w:ascii="Times New Roman" w:hAnsi="Times New Roman" w:cs="Times New Roman"/>
          <w:sz w:val="24"/>
          <w:szCs w:val="24"/>
        </w:rPr>
        <w:t xml:space="preserve">Monopoly Pricing </w:t>
      </w:r>
    </w:p>
    <w:p w:rsidR="0015189A" w:rsidRPr="0015189A" w:rsidRDefault="0015189A" w:rsidP="0015189A">
      <w:pPr>
        <w:tabs>
          <w:tab w:val="left" w:pos="308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8.3 </w:t>
      </w:r>
      <w:r w:rsidRPr="0015189A">
        <w:rPr>
          <w:rFonts w:ascii="Times New Roman" w:hAnsi="Times New Roman" w:cs="Times New Roman"/>
          <w:sz w:val="24"/>
          <w:szCs w:val="24"/>
        </w:rPr>
        <w:t xml:space="preserve">Demand and Cost Changes </w:t>
      </w:r>
    </w:p>
    <w:p w:rsidR="0015189A" w:rsidRPr="0015189A" w:rsidRDefault="0015189A" w:rsidP="0015189A">
      <w:pPr>
        <w:tabs>
          <w:tab w:val="left" w:pos="308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8.4 </w:t>
      </w:r>
      <w:r w:rsidRPr="0015189A">
        <w:rPr>
          <w:rFonts w:ascii="Times New Roman" w:hAnsi="Times New Roman" w:cs="Times New Roman"/>
          <w:sz w:val="24"/>
          <w:szCs w:val="24"/>
        </w:rPr>
        <w:t xml:space="preserve">Advertising </w:t>
      </w:r>
    </w:p>
    <w:p w:rsidR="0015189A" w:rsidRPr="0015189A" w:rsidRDefault="0015189A" w:rsidP="0015189A">
      <w:pPr>
        <w:tabs>
          <w:tab w:val="left" w:pos="308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8.5 </w:t>
      </w:r>
      <w:r w:rsidRPr="0015189A">
        <w:rPr>
          <w:rFonts w:ascii="Times New Roman" w:hAnsi="Times New Roman" w:cs="Times New Roman"/>
          <w:sz w:val="24"/>
          <w:szCs w:val="24"/>
        </w:rPr>
        <w:t xml:space="preserve">Research and Development </w:t>
      </w:r>
    </w:p>
    <w:p w:rsidR="0015189A" w:rsidRPr="0015189A" w:rsidRDefault="0015189A" w:rsidP="0015189A">
      <w:pPr>
        <w:tabs>
          <w:tab w:val="left" w:pos="308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8.6 </w:t>
      </w:r>
      <w:r w:rsidRPr="0015189A">
        <w:rPr>
          <w:rFonts w:ascii="Times New Roman" w:hAnsi="Times New Roman" w:cs="Times New Roman"/>
          <w:sz w:val="24"/>
          <w:szCs w:val="24"/>
        </w:rPr>
        <w:t xml:space="preserve">Market Structure </w:t>
      </w:r>
    </w:p>
    <w:p w:rsidR="0015189A" w:rsidRDefault="0015189A" w:rsidP="0015189A">
      <w:pPr>
        <w:tabs>
          <w:tab w:val="left" w:pos="308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8.7 </w:t>
      </w:r>
      <w:proofErr w:type="spellStart"/>
      <w:r w:rsidRPr="0015189A">
        <w:rPr>
          <w:rFonts w:ascii="Times New Roman" w:hAnsi="Times New Roman" w:cs="Times New Roman"/>
          <w:sz w:val="24"/>
          <w:szCs w:val="24"/>
        </w:rPr>
        <w:t>Monopsony</w:t>
      </w:r>
      <w:proofErr w:type="spellEnd"/>
    </w:p>
    <w:p w:rsidR="0015189A" w:rsidRPr="00DB5749" w:rsidRDefault="0015189A" w:rsidP="0015189A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DB5749">
        <w:rPr>
          <w:rFonts w:ascii="Times New Roman" w:hAnsi="Times New Roman" w:cs="Times New Roman" w:hint="eastAsia"/>
          <w:b/>
          <w:sz w:val="24"/>
          <w:szCs w:val="24"/>
        </w:rPr>
        <w:t>Text book</w:t>
      </w:r>
      <w:r w:rsidRPr="00DB5749">
        <w:rPr>
          <w:rFonts w:ascii="Times New Roman" w:hAnsi="Times New Roman" w:cs="Times New Roman" w:hint="eastAsia"/>
          <w:sz w:val="24"/>
          <w:szCs w:val="24"/>
        </w:rPr>
        <w:t xml:space="preserve">: Chapter </w:t>
      </w:r>
      <w:r>
        <w:rPr>
          <w:rFonts w:ascii="Times New Roman" w:hAnsi="Times New Roman" w:cs="Times New Roman" w:hint="eastAsia"/>
          <w:sz w:val="24"/>
          <w:szCs w:val="24"/>
        </w:rPr>
        <w:t>8</w:t>
      </w:r>
      <w:r w:rsidRPr="00DB5749">
        <w:rPr>
          <w:rFonts w:ascii="Times New Roman" w:hAnsi="Times New Roman" w:cs="Times New Roman" w:hint="eastAsia"/>
          <w:sz w:val="24"/>
          <w:szCs w:val="24"/>
        </w:rPr>
        <w:t xml:space="preserve">. </w:t>
      </w:r>
      <w:r>
        <w:rPr>
          <w:rFonts w:ascii="Times New Roman" w:hAnsi="Times New Roman" w:cs="Times New Roman" w:hint="eastAsia"/>
          <w:sz w:val="24"/>
          <w:szCs w:val="24"/>
        </w:rPr>
        <w:t>Monopoly</w:t>
      </w:r>
    </w:p>
    <w:p w:rsidR="0015189A" w:rsidRDefault="0015189A" w:rsidP="0015189A">
      <w:pPr>
        <w:tabs>
          <w:tab w:val="left" w:pos="308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DB5749">
        <w:rPr>
          <w:rFonts w:ascii="Times New Roman" w:hAnsi="Times New Roman" w:cs="Times New Roman" w:hint="eastAsia"/>
          <w:b/>
          <w:sz w:val="24"/>
          <w:szCs w:val="24"/>
        </w:rPr>
        <w:t>Case study</w:t>
      </w:r>
      <w:r w:rsidRPr="00DB5749"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Pr="0015189A">
        <w:rPr>
          <w:rFonts w:ascii="Times New Roman" w:hAnsi="Times New Roman" w:cs="Times New Roman"/>
          <w:sz w:val="24"/>
          <w:szCs w:val="24"/>
        </w:rPr>
        <w:t>Eli Lilly: Prozac</w:t>
      </w:r>
    </w:p>
    <w:p w:rsidR="0015189A" w:rsidRDefault="0015189A" w:rsidP="0015189A">
      <w:pPr>
        <w:tabs>
          <w:tab w:val="left" w:pos="308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</w:p>
    <w:p w:rsidR="0015189A" w:rsidRPr="0015189A" w:rsidRDefault="00C31511" w:rsidP="0015189A">
      <w:pPr>
        <w:tabs>
          <w:tab w:val="left" w:pos="3080"/>
        </w:tabs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Lecture</w:t>
      </w:r>
      <w:r w:rsidRPr="006D0C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6A90">
        <w:rPr>
          <w:rFonts w:ascii="Times New Roman" w:hAnsi="Times New Roman" w:cs="Times New Roman" w:hint="eastAsia"/>
          <w:b/>
          <w:sz w:val="24"/>
          <w:szCs w:val="24"/>
        </w:rPr>
        <w:t>7</w:t>
      </w:r>
      <w:r w:rsidR="0015189A" w:rsidRPr="0015189A">
        <w:rPr>
          <w:rFonts w:ascii="Times New Roman" w:hAnsi="Times New Roman" w:cs="Times New Roman" w:hint="eastAsia"/>
          <w:b/>
          <w:sz w:val="24"/>
          <w:szCs w:val="24"/>
        </w:rPr>
        <w:t xml:space="preserve"> Pricing Policy</w:t>
      </w:r>
    </w:p>
    <w:p w:rsidR="0015189A" w:rsidRPr="0015189A" w:rsidRDefault="0015189A" w:rsidP="0015189A">
      <w:pPr>
        <w:tabs>
          <w:tab w:val="left" w:pos="308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9.1 </w:t>
      </w:r>
      <w:r w:rsidRPr="0015189A">
        <w:rPr>
          <w:rFonts w:ascii="Times New Roman" w:hAnsi="Times New Roman" w:cs="Times New Roman"/>
          <w:sz w:val="24"/>
          <w:szCs w:val="24"/>
        </w:rPr>
        <w:t xml:space="preserve">Uniform Pricing </w:t>
      </w:r>
    </w:p>
    <w:p w:rsidR="0015189A" w:rsidRPr="0015189A" w:rsidRDefault="0015189A" w:rsidP="0015189A">
      <w:pPr>
        <w:tabs>
          <w:tab w:val="left" w:pos="308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9.2 </w:t>
      </w:r>
      <w:r w:rsidRPr="0015189A">
        <w:rPr>
          <w:rFonts w:ascii="Times New Roman" w:hAnsi="Times New Roman" w:cs="Times New Roman"/>
          <w:sz w:val="24"/>
          <w:szCs w:val="24"/>
        </w:rPr>
        <w:t xml:space="preserve">Complete Price Discrimination </w:t>
      </w:r>
    </w:p>
    <w:p w:rsidR="0015189A" w:rsidRPr="0015189A" w:rsidRDefault="0015189A" w:rsidP="0015189A">
      <w:pPr>
        <w:tabs>
          <w:tab w:val="left" w:pos="308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9.3 </w:t>
      </w:r>
      <w:r w:rsidRPr="0015189A">
        <w:rPr>
          <w:rFonts w:ascii="Times New Roman" w:hAnsi="Times New Roman" w:cs="Times New Roman"/>
          <w:sz w:val="24"/>
          <w:szCs w:val="24"/>
        </w:rPr>
        <w:t xml:space="preserve">Direct Segment Discrimination </w:t>
      </w:r>
    </w:p>
    <w:p w:rsidR="0015189A" w:rsidRPr="0015189A" w:rsidRDefault="0015189A" w:rsidP="0015189A">
      <w:pPr>
        <w:tabs>
          <w:tab w:val="left" w:pos="308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9.4 </w:t>
      </w:r>
      <w:r w:rsidRPr="0015189A">
        <w:rPr>
          <w:rFonts w:ascii="Times New Roman" w:hAnsi="Times New Roman" w:cs="Times New Roman"/>
          <w:sz w:val="24"/>
          <w:szCs w:val="24"/>
        </w:rPr>
        <w:t xml:space="preserve">Location </w:t>
      </w:r>
    </w:p>
    <w:p w:rsidR="0015189A" w:rsidRPr="0015189A" w:rsidRDefault="0015189A" w:rsidP="0015189A">
      <w:pPr>
        <w:tabs>
          <w:tab w:val="left" w:pos="308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9.5 </w:t>
      </w:r>
      <w:r w:rsidRPr="0015189A">
        <w:rPr>
          <w:rFonts w:ascii="Times New Roman" w:hAnsi="Times New Roman" w:cs="Times New Roman"/>
          <w:sz w:val="24"/>
          <w:szCs w:val="24"/>
        </w:rPr>
        <w:t xml:space="preserve">Indirect Segment Discrimination </w:t>
      </w:r>
    </w:p>
    <w:p w:rsidR="0015189A" w:rsidRPr="0015189A" w:rsidRDefault="0015189A" w:rsidP="0015189A">
      <w:pPr>
        <w:tabs>
          <w:tab w:val="left" w:pos="308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9.6 </w:t>
      </w:r>
      <w:r w:rsidRPr="0015189A">
        <w:rPr>
          <w:rFonts w:ascii="Times New Roman" w:hAnsi="Times New Roman" w:cs="Times New Roman"/>
          <w:sz w:val="24"/>
          <w:szCs w:val="24"/>
        </w:rPr>
        <w:t xml:space="preserve">Bundling </w:t>
      </w:r>
    </w:p>
    <w:p w:rsidR="0015189A" w:rsidRDefault="0015189A" w:rsidP="0015189A">
      <w:pPr>
        <w:tabs>
          <w:tab w:val="left" w:pos="308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9.7 </w:t>
      </w:r>
      <w:r w:rsidRPr="0015189A">
        <w:rPr>
          <w:rFonts w:ascii="Times New Roman" w:hAnsi="Times New Roman" w:cs="Times New Roman"/>
          <w:sz w:val="24"/>
          <w:szCs w:val="24"/>
        </w:rPr>
        <w:t>Selecting the Pricing Policy</w:t>
      </w:r>
    </w:p>
    <w:p w:rsidR="0015189A" w:rsidRPr="00DB5749" w:rsidRDefault="0015189A" w:rsidP="0015189A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DB5749">
        <w:rPr>
          <w:rFonts w:ascii="Times New Roman" w:hAnsi="Times New Roman" w:cs="Times New Roman" w:hint="eastAsia"/>
          <w:b/>
          <w:sz w:val="24"/>
          <w:szCs w:val="24"/>
        </w:rPr>
        <w:t>Text book</w:t>
      </w:r>
      <w:r w:rsidRPr="00DB5749">
        <w:rPr>
          <w:rFonts w:ascii="Times New Roman" w:hAnsi="Times New Roman" w:cs="Times New Roman" w:hint="eastAsia"/>
          <w:sz w:val="24"/>
          <w:szCs w:val="24"/>
        </w:rPr>
        <w:t xml:space="preserve">: Chapter </w:t>
      </w:r>
      <w:r>
        <w:rPr>
          <w:rFonts w:ascii="Times New Roman" w:hAnsi="Times New Roman" w:cs="Times New Roman" w:hint="eastAsia"/>
          <w:sz w:val="24"/>
          <w:szCs w:val="24"/>
        </w:rPr>
        <w:t>9</w:t>
      </w:r>
      <w:r w:rsidRPr="00DB5749">
        <w:rPr>
          <w:rFonts w:ascii="Times New Roman" w:hAnsi="Times New Roman" w:cs="Times New Roman" w:hint="eastAsia"/>
          <w:sz w:val="24"/>
          <w:szCs w:val="24"/>
        </w:rPr>
        <w:t xml:space="preserve">. </w:t>
      </w:r>
      <w:r>
        <w:rPr>
          <w:rFonts w:ascii="Times New Roman" w:hAnsi="Times New Roman" w:cs="Times New Roman" w:hint="eastAsia"/>
          <w:sz w:val="24"/>
          <w:szCs w:val="24"/>
        </w:rPr>
        <w:t>Pricing</w:t>
      </w:r>
    </w:p>
    <w:p w:rsidR="0015189A" w:rsidRDefault="0015189A" w:rsidP="0015189A">
      <w:pPr>
        <w:tabs>
          <w:tab w:val="left" w:pos="308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DB5749">
        <w:rPr>
          <w:rFonts w:ascii="Times New Roman" w:hAnsi="Times New Roman" w:cs="Times New Roman" w:hint="eastAsia"/>
          <w:b/>
          <w:sz w:val="24"/>
          <w:szCs w:val="24"/>
        </w:rPr>
        <w:t>Case study</w:t>
      </w:r>
      <w:r w:rsidRPr="00DB5749"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Pr="0015189A">
        <w:rPr>
          <w:rFonts w:ascii="Times New Roman" w:hAnsi="Times New Roman" w:cs="Times New Roman"/>
          <w:sz w:val="24"/>
          <w:szCs w:val="24"/>
        </w:rPr>
        <w:t>Emirates Airlines</w:t>
      </w:r>
    </w:p>
    <w:p w:rsidR="0015189A" w:rsidRDefault="0015189A" w:rsidP="0015189A">
      <w:pPr>
        <w:tabs>
          <w:tab w:val="left" w:pos="308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</w:p>
    <w:p w:rsidR="0015189A" w:rsidRDefault="00C31511" w:rsidP="0015189A">
      <w:pPr>
        <w:tabs>
          <w:tab w:val="left" w:pos="308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Lecture</w:t>
      </w:r>
      <w:r w:rsidRPr="006D0C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6A90">
        <w:rPr>
          <w:rFonts w:ascii="Times New Roman" w:hAnsi="Times New Roman" w:cs="Times New Roman" w:hint="eastAsia"/>
          <w:b/>
          <w:sz w:val="24"/>
          <w:szCs w:val="24"/>
        </w:rPr>
        <w:t>8</w:t>
      </w:r>
      <w:r w:rsidR="0015189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F727F">
        <w:rPr>
          <w:rFonts w:ascii="Times New Roman" w:hAnsi="Times New Roman" w:cs="Times New Roman" w:hint="eastAsia"/>
          <w:sz w:val="24"/>
          <w:szCs w:val="24"/>
        </w:rPr>
        <w:t>Strategic Thinking</w:t>
      </w:r>
    </w:p>
    <w:p w:rsidR="00BF727F" w:rsidRPr="00BF727F" w:rsidRDefault="00BF727F" w:rsidP="00BF727F">
      <w:pPr>
        <w:tabs>
          <w:tab w:val="left" w:pos="308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10.1 </w:t>
      </w:r>
      <w:r w:rsidRPr="00BF727F">
        <w:rPr>
          <w:rFonts w:ascii="Times New Roman" w:hAnsi="Times New Roman" w:cs="Times New Roman"/>
          <w:sz w:val="24"/>
          <w:szCs w:val="24"/>
        </w:rPr>
        <w:t xml:space="preserve">Nash Equilibrium </w:t>
      </w:r>
    </w:p>
    <w:p w:rsidR="00BF727F" w:rsidRPr="00BF727F" w:rsidRDefault="00BF727F" w:rsidP="00BF727F">
      <w:pPr>
        <w:tabs>
          <w:tab w:val="left" w:pos="308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10.2 </w:t>
      </w:r>
      <w:r w:rsidRPr="00BF727F">
        <w:rPr>
          <w:rFonts w:ascii="Times New Roman" w:hAnsi="Times New Roman" w:cs="Times New Roman"/>
          <w:sz w:val="24"/>
          <w:szCs w:val="24"/>
        </w:rPr>
        <w:t xml:space="preserve">Randomized Strategies </w:t>
      </w:r>
    </w:p>
    <w:p w:rsidR="00BF727F" w:rsidRPr="00BF727F" w:rsidRDefault="00BF727F" w:rsidP="00BF727F">
      <w:pPr>
        <w:tabs>
          <w:tab w:val="left" w:pos="308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10.3 </w:t>
      </w:r>
      <w:r w:rsidRPr="00BF727F">
        <w:rPr>
          <w:rFonts w:ascii="Times New Roman" w:hAnsi="Times New Roman" w:cs="Times New Roman"/>
          <w:sz w:val="24"/>
          <w:szCs w:val="24"/>
        </w:rPr>
        <w:t xml:space="preserve">Competition or Coordination </w:t>
      </w:r>
    </w:p>
    <w:p w:rsidR="00BF727F" w:rsidRPr="00BF727F" w:rsidRDefault="00BF727F" w:rsidP="00BF727F">
      <w:pPr>
        <w:tabs>
          <w:tab w:val="left" w:pos="308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10.4 </w:t>
      </w:r>
      <w:r w:rsidRPr="00BF727F">
        <w:rPr>
          <w:rFonts w:ascii="Times New Roman" w:hAnsi="Times New Roman" w:cs="Times New Roman"/>
          <w:sz w:val="24"/>
          <w:szCs w:val="24"/>
        </w:rPr>
        <w:t xml:space="preserve">Sequencing </w:t>
      </w:r>
    </w:p>
    <w:p w:rsidR="00BF727F" w:rsidRPr="00BF727F" w:rsidRDefault="00BF727F" w:rsidP="00BF727F">
      <w:pPr>
        <w:tabs>
          <w:tab w:val="left" w:pos="308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 xml:space="preserve">10.5 </w:t>
      </w:r>
      <w:r w:rsidRPr="00BF727F">
        <w:rPr>
          <w:rFonts w:ascii="Times New Roman" w:hAnsi="Times New Roman" w:cs="Times New Roman"/>
          <w:sz w:val="24"/>
          <w:szCs w:val="24"/>
        </w:rPr>
        <w:t xml:space="preserve">Strategic Moves </w:t>
      </w:r>
    </w:p>
    <w:p w:rsidR="00BF727F" w:rsidRPr="00BF727F" w:rsidRDefault="00BF727F" w:rsidP="00BF727F">
      <w:pPr>
        <w:tabs>
          <w:tab w:val="left" w:pos="308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10.6 </w:t>
      </w:r>
      <w:r w:rsidRPr="00BF727F">
        <w:rPr>
          <w:rFonts w:ascii="Times New Roman" w:hAnsi="Times New Roman" w:cs="Times New Roman"/>
          <w:sz w:val="24"/>
          <w:szCs w:val="24"/>
        </w:rPr>
        <w:t xml:space="preserve">Conditional Strategic Moves </w:t>
      </w:r>
    </w:p>
    <w:p w:rsidR="00BF727F" w:rsidRDefault="00BF727F" w:rsidP="00BF727F">
      <w:pPr>
        <w:tabs>
          <w:tab w:val="left" w:pos="308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10.7 </w:t>
      </w:r>
      <w:r w:rsidRPr="00BF727F">
        <w:rPr>
          <w:rFonts w:ascii="Times New Roman" w:hAnsi="Times New Roman" w:cs="Times New Roman"/>
          <w:sz w:val="24"/>
          <w:szCs w:val="24"/>
        </w:rPr>
        <w:t>Repetition</w:t>
      </w:r>
    </w:p>
    <w:p w:rsidR="00BF727F" w:rsidRPr="00DB5749" w:rsidRDefault="00BF727F" w:rsidP="00BF727F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DB5749">
        <w:rPr>
          <w:rFonts w:ascii="Times New Roman" w:hAnsi="Times New Roman" w:cs="Times New Roman" w:hint="eastAsia"/>
          <w:b/>
          <w:sz w:val="24"/>
          <w:szCs w:val="24"/>
        </w:rPr>
        <w:t>Text book</w:t>
      </w:r>
      <w:r w:rsidRPr="00DB5749">
        <w:rPr>
          <w:rFonts w:ascii="Times New Roman" w:hAnsi="Times New Roman" w:cs="Times New Roman" w:hint="eastAsia"/>
          <w:sz w:val="24"/>
          <w:szCs w:val="24"/>
        </w:rPr>
        <w:t xml:space="preserve">: Chapter </w:t>
      </w:r>
      <w:r>
        <w:rPr>
          <w:rFonts w:ascii="Times New Roman" w:hAnsi="Times New Roman" w:cs="Times New Roman" w:hint="eastAsia"/>
          <w:sz w:val="24"/>
          <w:szCs w:val="24"/>
        </w:rPr>
        <w:t>10</w:t>
      </w:r>
      <w:r w:rsidRPr="00DB5749">
        <w:rPr>
          <w:rFonts w:ascii="Times New Roman" w:hAnsi="Times New Roman" w:cs="Times New Roman" w:hint="eastAsia"/>
          <w:sz w:val="24"/>
          <w:szCs w:val="24"/>
        </w:rPr>
        <w:t xml:space="preserve">. </w:t>
      </w:r>
      <w:r>
        <w:rPr>
          <w:rFonts w:ascii="Times New Roman" w:hAnsi="Times New Roman" w:cs="Times New Roman" w:hint="eastAsia"/>
          <w:sz w:val="24"/>
          <w:szCs w:val="24"/>
        </w:rPr>
        <w:t>Strategic Thinking</w:t>
      </w:r>
    </w:p>
    <w:p w:rsidR="00BF727F" w:rsidRDefault="00BF727F" w:rsidP="00BF727F">
      <w:pPr>
        <w:tabs>
          <w:tab w:val="left" w:pos="308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DB5749">
        <w:rPr>
          <w:rFonts w:ascii="Times New Roman" w:hAnsi="Times New Roman" w:cs="Times New Roman" w:hint="eastAsia"/>
          <w:b/>
          <w:sz w:val="24"/>
          <w:szCs w:val="24"/>
        </w:rPr>
        <w:t>Case study</w:t>
      </w:r>
      <w:r w:rsidRPr="00DB5749">
        <w:rPr>
          <w:rFonts w:ascii="Times New Roman" w:hAnsi="Times New Roman" w:cs="Times New Roman" w:hint="eastAsia"/>
          <w:sz w:val="24"/>
          <w:szCs w:val="24"/>
        </w:rPr>
        <w:t>:</w:t>
      </w:r>
      <w:r>
        <w:rPr>
          <w:rFonts w:ascii="Times New Roman" w:hAnsi="Times New Roman" w:cs="Times New Roman" w:hint="eastAsia"/>
          <w:sz w:val="24"/>
          <w:szCs w:val="24"/>
        </w:rPr>
        <w:t xml:space="preserve"> Coke vs. Pepsi</w:t>
      </w:r>
    </w:p>
    <w:p w:rsidR="00BF727F" w:rsidRDefault="00BF727F" w:rsidP="00BF727F">
      <w:pPr>
        <w:tabs>
          <w:tab w:val="left" w:pos="308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</w:p>
    <w:p w:rsidR="00BF727F" w:rsidRDefault="00C31511" w:rsidP="00BF727F">
      <w:pPr>
        <w:tabs>
          <w:tab w:val="left" w:pos="308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Lecture</w:t>
      </w:r>
      <w:r w:rsidRPr="006D0C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6A90">
        <w:rPr>
          <w:rFonts w:ascii="Times New Roman" w:hAnsi="Times New Roman" w:cs="Times New Roman" w:hint="eastAsia"/>
          <w:b/>
          <w:sz w:val="24"/>
          <w:szCs w:val="24"/>
        </w:rPr>
        <w:t>9</w:t>
      </w:r>
      <w:r w:rsidR="00BF727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F727F" w:rsidRPr="00F76A90">
        <w:rPr>
          <w:rFonts w:ascii="Times New Roman" w:hAnsi="Times New Roman" w:cs="Times New Roman" w:hint="eastAsia"/>
          <w:b/>
          <w:sz w:val="24"/>
          <w:szCs w:val="24"/>
        </w:rPr>
        <w:t>Oligopoly</w:t>
      </w:r>
    </w:p>
    <w:p w:rsidR="00BF727F" w:rsidRPr="00BF727F" w:rsidRDefault="00BF727F" w:rsidP="00BF727F">
      <w:pPr>
        <w:tabs>
          <w:tab w:val="left" w:pos="308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11. 1 </w:t>
      </w:r>
      <w:r w:rsidRPr="00BF727F">
        <w:rPr>
          <w:rFonts w:ascii="Times New Roman" w:hAnsi="Times New Roman" w:cs="Times New Roman"/>
          <w:sz w:val="24"/>
          <w:szCs w:val="24"/>
        </w:rPr>
        <w:t xml:space="preserve">Pricing </w:t>
      </w:r>
    </w:p>
    <w:p w:rsidR="00BF727F" w:rsidRPr="00BF727F" w:rsidRDefault="00BF727F" w:rsidP="00BF727F">
      <w:pPr>
        <w:tabs>
          <w:tab w:val="left" w:pos="308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11.2 </w:t>
      </w:r>
      <w:r w:rsidRPr="00BF727F">
        <w:rPr>
          <w:rFonts w:ascii="Times New Roman" w:hAnsi="Times New Roman" w:cs="Times New Roman"/>
          <w:sz w:val="24"/>
          <w:szCs w:val="24"/>
        </w:rPr>
        <w:t xml:space="preserve">Capacity </w:t>
      </w:r>
    </w:p>
    <w:p w:rsidR="00BF727F" w:rsidRPr="00BF727F" w:rsidRDefault="00BF727F" w:rsidP="00BF727F">
      <w:pPr>
        <w:tabs>
          <w:tab w:val="left" w:pos="308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11.3 </w:t>
      </w:r>
      <w:r w:rsidRPr="00BF727F">
        <w:rPr>
          <w:rFonts w:ascii="Times New Roman" w:hAnsi="Times New Roman" w:cs="Times New Roman"/>
          <w:sz w:val="24"/>
          <w:szCs w:val="24"/>
        </w:rPr>
        <w:t xml:space="preserve">Price/Capacity Leadership </w:t>
      </w:r>
    </w:p>
    <w:p w:rsidR="00BF727F" w:rsidRPr="00BF727F" w:rsidRDefault="00BF727F" w:rsidP="00BF727F">
      <w:pPr>
        <w:tabs>
          <w:tab w:val="left" w:pos="308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11.4 </w:t>
      </w:r>
      <w:r w:rsidRPr="00BF727F">
        <w:rPr>
          <w:rFonts w:ascii="Times New Roman" w:hAnsi="Times New Roman" w:cs="Times New Roman"/>
          <w:sz w:val="24"/>
          <w:szCs w:val="24"/>
        </w:rPr>
        <w:t xml:space="preserve">Restraining Competition </w:t>
      </w:r>
    </w:p>
    <w:p w:rsidR="00BF727F" w:rsidRDefault="00BF727F" w:rsidP="00BF727F">
      <w:pPr>
        <w:tabs>
          <w:tab w:val="left" w:pos="308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11.5 </w:t>
      </w:r>
      <w:r w:rsidRPr="00BF727F">
        <w:rPr>
          <w:rFonts w:ascii="Times New Roman" w:hAnsi="Times New Roman" w:cs="Times New Roman"/>
          <w:sz w:val="24"/>
          <w:szCs w:val="24"/>
        </w:rPr>
        <w:t>Antitrust (Competition) Policy</w:t>
      </w:r>
    </w:p>
    <w:p w:rsidR="00BF727F" w:rsidRPr="00DB5749" w:rsidRDefault="00BF727F" w:rsidP="00BF727F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DB5749">
        <w:rPr>
          <w:rFonts w:ascii="Times New Roman" w:hAnsi="Times New Roman" w:cs="Times New Roman" w:hint="eastAsia"/>
          <w:b/>
          <w:sz w:val="24"/>
          <w:szCs w:val="24"/>
        </w:rPr>
        <w:t>Text book</w:t>
      </w:r>
      <w:r w:rsidRPr="00DB5749">
        <w:rPr>
          <w:rFonts w:ascii="Times New Roman" w:hAnsi="Times New Roman" w:cs="Times New Roman" w:hint="eastAsia"/>
          <w:sz w:val="24"/>
          <w:szCs w:val="24"/>
        </w:rPr>
        <w:t xml:space="preserve">: Chapter </w:t>
      </w:r>
      <w:r>
        <w:rPr>
          <w:rFonts w:ascii="Times New Roman" w:hAnsi="Times New Roman" w:cs="Times New Roman" w:hint="eastAsia"/>
          <w:sz w:val="24"/>
          <w:szCs w:val="24"/>
        </w:rPr>
        <w:t>11</w:t>
      </w:r>
      <w:r w:rsidRPr="00DB5749">
        <w:rPr>
          <w:rFonts w:ascii="Times New Roman" w:hAnsi="Times New Roman" w:cs="Times New Roman" w:hint="eastAsia"/>
          <w:sz w:val="24"/>
          <w:szCs w:val="24"/>
        </w:rPr>
        <w:t>.</w:t>
      </w:r>
      <w:r>
        <w:rPr>
          <w:rFonts w:ascii="Times New Roman" w:hAnsi="Times New Roman" w:cs="Times New Roman" w:hint="eastAsia"/>
          <w:sz w:val="24"/>
          <w:szCs w:val="24"/>
        </w:rPr>
        <w:t>Oligopoly</w:t>
      </w:r>
    </w:p>
    <w:p w:rsidR="00BF727F" w:rsidRDefault="00BF727F" w:rsidP="00BF727F">
      <w:pPr>
        <w:tabs>
          <w:tab w:val="left" w:pos="308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DB5749">
        <w:rPr>
          <w:rFonts w:ascii="Times New Roman" w:hAnsi="Times New Roman" w:cs="Times New Roman" w:hint="eastAsia"/>
          <w:b/>
          <w:sz w:val="24"/>
          <w:szCs w:val="24"/>
        </w:rPr>
        <w:t>Case study</w:t>
      </w:r>
      <w:r w:rsidRPr="00DB5749">
        <w:rPr>
          <w:rFonts w:ascii="Times New Roman" w:hAnsi="Times New Roman" w:cs="Times New Roman" w:hint="eastAsia"/>
          <w:sz w:val="24"/>
          <w:szCs w:val="24"/>
        </w:rPr>
        <w:t>:</w:t>
      </w:r>
      <w:r>
        <w:rPr>
          <w:rFonts w:ascii="Times New Roman" w:hAnsi="Times New Roman" w:cs="Times New Roman" w:hint="eastAsia"/>
          <w:sz w:val="24"/>
          <w:szCs w:val="24"/>
        </w:rPr>
        <w:t xml:space="preserve"> Spring and Nextel</w:t>
      </w:r>
    </w:p>
    <w:p w:rsidR="00BF727F" w:rsidRDefault="00BF727F" w:rsidP="00BF727F">
      <w:pPr>
        <w:tabs>
          <w:tab w:val="left" w:pos="308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</w:p>
    <w:p w:rsidR="00BF727F" w:rsidRPr="00393C0C" w:rsidRDefault="00C31511" w:rsidP="00BF727F">
      <w:pPr>
        <w:tabs>
          <w:tab w:val="left" w:pos="3080"/>
        </w:tabs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Lecture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6A90">
        <w:rPr>
          <w:rFonts w:ascii="Times New Roman" w:hAnsi="Times New Roman" w:cs="Times New Roman" w:hint="eastAsia"/>
          <w:b/>
          <w:sz w:val="24"/>
          <w:szCs w:val="24"/>
        </w:rPr>
        <w:t xml:space="preserve">10 </w:t>
      </w:r>
      <w:r w:rsidR="00BF727F" w:rsidRPr="00393C0C">
        <w:rPr>
          <w:rFonts w:ascii="Times New Roman" w:hAnsi="Times New Roman" w:cs="Times New Roman"/>
          <w:b/>
          <w:sz w:val="24"/>
          <w:szCs w:val="24"/>
        </w:rPr>
        <w:t>Imperfect Markets</w:t>
      </w:r>
      <w:r w:rsidR="00393C0C">
        <w:rPr>
          <w:rFonts w:ascii="Times New Roman" w:hAnsi="Times New Roman" w:cs="Times New Roman" w:hint="eastAsia"/>
          <w:b/>
          <w:sz w:val="24"/>
          <w:szCs w:val="24"/>
        </w:rPr>
        <w:t xml:space="preserve"> (Advanced topics)</w:t>
      </w:r>
    </w:p>
    <w:p w:rsidR="00BF727F" w:rsidRPr="00BF727F" w:rsidRDefault="00BF727F" w:rsidP="00BF727F">
      <w:pPr>
        <w:tabs>
          <w:tab w:val="left" w:pos="308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BF727F">
        <w:rPr>
          <w:rFonts w:ascii="Times New Roman" w:hAnsi="Times New Roman" w:cs="Times New Roman"/>
          <w:sz w:val="24"/>
          <w:szCs w:val="24"/>
        </w:rPr>
        <w:t>12.1 Externalities introduction</w:t>
      </w:r>
    </w:p>
    <w:p w:rsidR="00BF727F" w:rsidRPr="00BF727F" w:rsidRDefault="00BF727F" w:rsidP="00BF727F">
      <w:pPr>
        <w:tabs>
          <w:tab w:val="left" w:pos="308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BF727F">
        <w:rPr>
          <w:rFonts w:ascii="Times New Roman" w:hAnsi="Times New Roman" w:cs="Times New Roman"/>
          <w:sz w:val="24"/>
          <w:szCs w:val="24"/>
        </w:rPr>
        <w:t xml:space="preserve">12.2 Resolving Externalities </w:t>
      </w:r>
    </w:p>
    <w:p w:rsidR="00BF727F" w:rsidRPr="00BF727F" w:rsidRDefault="00BF727F" w:rsidP="00BF727F">
      <w:pPr>
        <w:tabs>
          <w:tab w:val="left" w:pos="308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BF727F">
        <w:rPr>
          <w:rFonts w:ascii="Times New Roman" w:hAnsi="Times New Roman" w:cs="Times New Roman"/>
          <w:sz w:val="24"/>
          <w:szCs w:val="24"/>
        </w:rPr>
        <w:t>12.3 Network Effects and Externalities</w:t>
      </w:r>
    </w:p>
    <w:p w:rsidR="00BF727F" w:rsidRPr="00BF727F" w:rsidRDefault="00BF727F" w:rsidP="00BF727F">
      <w:pPr>
        <w:tabs>
          <w:tab w:val="left" w:pos="308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BF727F">
        <w:rPr>
          <w:rFonts w:ascii="Times New Roman" w:hAnsi="Times New Roman" w:cs="Times New Roman"/>
          <w:sz w:val="24"/>
          <w:szCs w:val="24"/>
        </w:rPr>
        <w:t>12.4 Public Goods</w:t>
      </w:r>
    </w:p>
    <w:p w:rsidR="00BF727F" w:rsidRDefault="00BF727F" w:rsidP="00BF727F">
      <w:pPr>
        <w:tabs>
          <w:tab w:val="left" w:pos="308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BF727F">
        <w:rPr>
          <w:rFonts w:ascii="Times New Roman" w:hAnsi="Times New Roman" w:cs="Times New Roman"/>
          <w:sz w:val="24"/>
          <w:szCs w:val="24"/>
        </w:rPr>
        <w:t>12.5 Excludability</w:t>
      </w:r>
    </w:p>
    <w:p w:rsidR="00BF727F" w:rsidRPr="00BF727F" w:rsidRDefault="00BF727F" w:rsidP="00BF727F">
      <w:pPr>
        <w:tabs>
          <w:tab w:val="left" w:pos="308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 w:hint="eastAsia"/>
          <w:sz w:val="24"/>
          <w:szCs w:val="24"/>
        </w:rPr>
        <w:t>12. 6 I</w:t>
      </w:r>
      <w:r w:rsidRPr="00BF727F">
        <w:rPr>
          <w:rFonts w:ascii="Times New Roman" w:hAnsi="Times New Roman" w:cs="Times New Roman"/>
          <w:sz w:val="24"/>
          <w:szCs w:val="24"/>
        </w:rPr>
        <w:t xml:space="preserve">mperfect Information </w:t>
      </w:r>
      <w:r>
        <w:rPr>
          <w:rFonts w:ascii="Times New Roman" w:hAnsi="Times New Roman" w:cs="Times New Roman" w:hint="eastAsia"/>
          <w:sz w:val="24"/>
          <w:szCs w:val="24"/>
        </w:rPr>
        <w:t>introduction</w:t>
      </w:r>
      <w:proofErr w:type="gramEnd"/>
    </w:p>
    <w:p w:rsidR="00BF727F" w:rsidRPr="00BF727F" w:rsidRDefault="00BF727F" w:rsidP="00BF727F">
      <w:pPr>
        <w:tabs>
          <w:tab w:val="left" w:pos="308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12.7 </w:t>
      </w:r>
      <w:r w:rsidRPr="00BF727F">
        <w:rPr>
          <w:rFonts w:ascii="Times New Roman" w:hAnsi="Times New Roman" w:cs="Times New Roman"/>
          <w:sz w:val="24"/>
          <w:szCs w:val="24"/>
        </w:rPr>
        <w:t xml:space="preserve">Adverse Selection </w:t>
      </w:r>
    </w:p>
    <w:p w:rsidR="00BF727F" w:rsidRPr="00BF727F" w:rsidRDefault="00BF727F" w:rsidP="00BF727F">
      <w:pPr>
        <w:tabs>
          <w:tab w:val="left" w:pos="308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 w:hint="eastAsia"/>
          <w:sz w:val="24"/>
          <w:szCs w:val="24"/>
        </w:rPr>
        <w:t xml:space="preserve">12. 8 </w:t>
      </w:r>
      <w:r>
        <w:rPr>
          <w:rFonts w:ascii="Times New Roman" w:hAnsi="Times New Roman" w:cs="Times New Roman"/>
          <w:sz w:val="24"/>
          <w:szCs w:val="24"/>
        </w:rPr>
        <w:t>Appraisal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Screening</w:t>
      </w:r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BF727F">
        <w:rPr>
          <w:rFonts w:ascii="Times New Roman" w:hAnsi="Times New Roman" w:cs="Times New Roman"/>
          <w:sz w:val="24"/>
          <w:szCs w:val="24"/>
        </w:rPr>
        <w:t xml:space="preserve">Auctions </w:t>
      </w:r>
      <w:r>
        <w:rPr>
          <w:rFonts w:ascii="Times New Roman" w:hAnsi="Times New Roman" w:cs="Times New Roman" w:hint="eastAsia"/>
          <w:sz w:val="24"/>
          <w:szCs w:val="24"/>
        </w:rPr>
        <w:t xml:space="preserve">and </w:t>
      </w:r>
      <w:r w:rsidRPr="00BF727F">
        <w:rPr>
          <w:rFonts w:ascii="Times New Roman" w:hAnsi="Times New Roman" w:cs="Times New Roman"/>
          <w:sz w:val="24"/>
          <w:szCs w:val="24"/>
        </w:rPr>
        <w:t xml:space="preserve">Signaling </w:t>
      </w:r>
    </w:p>
    <w:p w:rsidR="00BF727F" w:rsidRDefault="00BF727F" w:rsidP="00BF727F">
      <w:pPr>
        <w:tabs>
          <w:tab w:val="left" w:pos="308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12.9 </w:t>
      </w:r>
      <w:r w:rsidRPr="00BF727F">
        <w:rPr>
          <w:rFonts w:ascii="Times New Roman" w:hAnsi="Times New Roman" w:cs="Times New Roman"/>
          <w:sz w:val="24"/>
          <w:szCs w:val="24"/>
        </w:rPr>
        <w:t>Contingent Payments</w:t>
      </w:r>
    </w:p>
    <w:p w:rsidR="00BF727F" w:rsidRPr="00DB5749" w:rsidRDefault="00BF727F" w:rsidP="00BF727F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DB5749">
        <w:rPr>
          <w:rFonts w:ascii="Times New Roman" w:hAnsi="Times New Roman" w:cs="Times New Roman" w:hint="eastAsia"/>
          <w:b/>
          <w:sz w:val="24"/>
          <w:szCs w:val="24"/>
        </w:rPr>
        <w:t>Text book</w:t>
      </w:r>
      <w:r w:rsidRPr="00DB5749">
        <w:rPr>
          <w:rFonts w:ascii="Times New Roman" w:hAnsi="Times New Roman" w:cs="Times New Roman" w:hint="eastAsia"/>
          <w:sz w:val="24"/>
          <w:szCs w:val="24"/>
        </w:rPr>
        <w:t xml:space="preserve">: Chapter </w:t>
      </w:r>
      <w:r>
        <w:rPr>
          <w:rFonts w:ascii="Times New Roman" w:hAnsi="Times New Roman" w:cs="Times New Roman" w:hint="eastAsia"/>
          <w:sz w:val="24"/>
          <w:szCs w:val="24"/>
        </w:rPr>
        <w:t>12</w:t>
      </w:r>
      <w:r w:rsidRPr="00DB5749">
        <w:rPr>
          <w:rFonts w:ascii="Times New Roman" w:hAnsi="Times New Roman" w:cs="Times New Roman" w:hint="eastAsia"/>
          <w:sz w:val="24"/>
          <w:szCs w:val="24"/>
        </w:rPr>
        <w:t>.</w:t>
      </w:r>
      <w:r>
        <w:rPr>
          <w:rFonts w:ascii="Times New Roman" w:hAnsi="Times New Roman" w:cs="Times New Roman" w:hint="eastAsia"/>
          <w:sz w:val="24"/>
          <w:szCs w:val="24"/>
        </w:rPr>
        <w:t>Externality, Chapter 13 Asymmetric Information</w:t>
      </w:r>
    </w:p>
    <w:p w:rsidR="00BF727F" w:rsidRDefault="00BF727F" w:rsidP="00BF727F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DB5749">
        <w:rPr>
          <w:rFonts w:ascii="Times New Roman" w:hAnsi="Times New Roman" w:cs="Times New Roman" w:hint="eastAsia"/>
          <w:b/>
          <w:sz w:val="24"/>
          <w:szCs w:val="24"/>
        </w:rPr>
        <w:t>Case study</w:t>
      </w:r>
      <w:r w:rsidRPr="00DB5749">
        <w:rPr>
          <w:rFonts w:ascii="Times New Roman" w:hAnsi="Times New Roman" w:cs="Times New Roman" w:hint="eastAsia"/>
          <w:sz w:val="24"/>
          <w:szCs w:val="24"/>
        </w:rPr>
        <w:t>: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BF727F">
        <w:rPr>
          <w:rFonts w:ascii="Times New Roman" w:hAnsi="Times New Roman" w:cs="Times New Roman"/>
          <w:sz w:val="24"/>
          <w:szCs w:val="24"/>
        </w:rPr>
        <w:t>General Growth REIT</w:t>
      </w:r>
      <w:r>
        <w:rPr>
          <w:rFonts w:ascii="Times New Roman" w:hAnsi="Times New Roman" w:cs="Times New Roman" w:hint="eastAsia"/>
          <w:sz w:val="24"/>
          <w:szCs w:val="24"/>
        </w:rPr>
        <w:t xml:space="preserve">, The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Hartfold</w:t>
      </w:r>
      <w:proofErr w:type="spellEnd"/>
    </w:p>
    <w:sectPr w:rsidR="00BF727F" w:rsidSect="00263A7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147" w:rsidRDefault="00E64147" w:rsidP="00EC0C2B">
      <w:r>
        <w:separator/>
      </w:r>
    </w:p>
  </w:endnote>
  <w:endnote w:type="continuationSeparator" w:id="0">
    <w:p w:rsidR="00E64147" w:rsidRDefault="00E64147" w:rsidP="00EC0C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57547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BF727F" w:rsidRDefault="00BF727F">
            <w:pPr>
              <w:pStyle w:val="Footer"/>
            </w:pPr>
            <w:r>
              <w:rPr>
                <w:lang w:val="zh-CN"/>
              </w:rPr>
              <w:t xml:space="preserve"> </w:t>
            </w:r>
            <w:r w:rsidR="00101D4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101D4C">
              <w:rPr>
                <w:b/>
                <w:sz w:val="24"/>
                <w:szCs w:val="24"/>
              </w:rPr>
              <w:fldChar w:fldCharType="separate"/>
            </w:r>
            <w:r w:rsidR="005751A4">
              <w:rPr>
                <w:b/>
                <w:noProof/>
              </w:rPr>
              <w:t>1</w:t>
            </w:r>
            <w:r w:rsidR="00101D4C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101D4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101D4C">
              <w:rPr>
                <w:b/>
                <w:sz w:val="24"/>
                <w:szCs w:val="24"/>
              </w:rPr>
              <w:fldChar w:fldCharType="separate"/>
            </w:r>
            <w:r w:rsidR="005751A4">
              <w:rPr>
                <w:b/>
                <w:noProof/>
              </w:rPr>
              <w:t>4</w:t>
            </w:r>
            <w:r w:rsidR="00101D4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F727F" w:rsidRDefault="00BF72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147" w:rsidRDefault="00E64147" w:rsidP="00EC0C2B">
      <w:r>
        <w:separator/>
      </w:r>
    </w:p>
  </w:footnote>
  <w:footnote w:type="continuationSeparator" w:id="0">
    <w:p w:rsidR="00E64147" w:rsidRDefault="00E64147" w:rsidP="00EC0C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3F6F"/>
    <w:multiLevelType w:val="multilevel"/>
    <w:tmpl w:val="860E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C412C9"/>
    <w:multiLevelType w:val="multilevel"/>
    <w:tmpl w:val="CB2C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1C3C9F"/>
    <w:multiLevelType w:val="hybridMultilevel"/>
    <w:tmpl w:val="37D8EC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7F185A"/>
    <w:multiLevelType w:val="multilevel"/>
    <w:tmpl w:val="EE28F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400E78"/>
    <w:multiLevelType w:val="multilevel"/>
    <w:tmpl w:val="8E0CD7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1883FC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>
    <w:nsid w:val="1CFA6738"/>
    <w:multiLevelType w:val="multilevel"/>
    <w:tmpl w:val="3C446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1DAC150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>
    <w:nsid w:val="206046FD"/>
    <w:multiLevelType w:val="multilevel"/>
    <w:tmpl w:val="1DCEE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BE7E3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>
    <w:nsid w:val="2853288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>
    <w:nsid w:val="296002D5"/>
    <w:multiLevelType w:val="multilevel"/>
    <w:tmpl w:val="C5C0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2A36F2"/>
    <w:multiLevelType w:val="multilevel"/>
    <w:tmpl w:val="2CF8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841614"/>
    <w:multiLevelType w:val="multilevel"/>
    <w:tmpl w:val="5866D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437E7E"/>
    <w:multiLevelType w:val="multilevel"/>
    <w:tmpl w:val="E7CAD7E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>
    <w:nsid w:val="3C217A7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6">
    <w:nsid w:val="41662E2F"/>
    <w:multiLevelType w:val="multilevel"/>
    <w:tmpl w:val="0CBE4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9E1CCC"/>
    <w:multiLevelType w:val="multilevel"/>
    <w:tmpl w:val="EFAC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437FD6"/>
    <w:multiLevelType w:val="multilevel"/>
    <w:tmpl w:val="25BE3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091B8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0">
    <w:nsid w:val="476521B8"/>
    <w:multiLevelType w:val="multilevel"/>
    <w:tmpl w:val="8A44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622024"/>
    <w:multiLevelType w:val="hybridMultilevel"/>
    <w:tmpl w:val="7EAC0ECA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>
    <w:nsid w:val="492257C9"/>
    <w:multiLevelType w:val="multilevel"/>
    <w:tmpl w:val="E7CAD7E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>
    <w:nsid w:val="4F750E36"/>
    <w:multiLevelType w:val="hybridMultilevel"/>
    <w:tmpl w:val="C442A3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5C894C9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5">
    <w:nsid w:val="5CD4741C"/>
    <w:multiLevelType w:val="multilevel"/>
    <w:tmpl w:val="32D698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1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1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1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1"/>
      </w:rPr>
    </w:lvl>
  </w:abstractNum>
  <w:abstractNum w:abstractNumId="26">
    <w:nsid w:val="65541C1F"/>
    <w:multiLevelType w:val="multilevel"/>
    <w:tmpl w:val="16CE5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88630F9"/>
    <w:multiLevelType w:val="multilevel"/>
    <w:tmpl w:val="11E02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D67577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9">
    <w:nsid w:val="70A65456"/>
    <w:multiLevelType w:val="multilevel"/>
    <w:tmpl w:val="5C9EA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D0B6855"/>
    <w:multiLevelType w:val="multilevel"/>
    <w:tmpl w:val="BCF0DD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7EF842C5"/>
    <w:multiLevelType w:val="hybridMultilevel"/>
    <w:tmpl w:val="BB728B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86AAB65C">
      <w:numFmt w:val="bullet"/>
      <w:lvlText w:val="•"/>
      <w:lvlJc w:val="left"/>
      <w:pPr>
        <w:ind w:left="3285" w:hanging="2865"/>
      </w:pPr>
      <w:rPr>
        <w:rFonts w:ascii="宋体" w:eastAsia="宋体" w:hAnsi="宋体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1"/>
  </w:num>
  <w:num w:numId="3">
    <w:abstractNumId w:val="14"/>
  </w:num>
  <w:num w:numId="4">
    <w:abstractNumId w:val="22"/>
  </w:num>
  <w:num w:numId="5">
    <w:abstractNumId w:val="22"/>
    <w:lvlOverride w:ilvl="0">
      <w:lvl w:ilvl="0">
        <w:start w:val="1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360" w:hanging="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440"/>
        </w:pPr>
        <w:rPr>
          <w:rFonts w:hint="default"/>
        </w:rPr>
      </w:lvl>
    </w:lvlOverride>
  </w:num>
  <w:num w:numId="6">
    <w:abstractNumId w:val="25"/>
  </w:num>
  <w:num w:numId="7">
    <w:abstractNumId w:val="24"/>
  </w:num>
  <w:num w:numId="8">
    <w:abstractNumId w:val="5"/>
  </w:num>
  <w:num w:numId="9">
    <w:abstractNumId w:val="15"/>
  </w:num>
  <w:num w:numId="10">
    <w:abstractNumId w:val="10"/>
  </w:num>
  <w:num w:numId="11">
    <w:abstractNumId w:val="9"/>
  </w:num>
  <w:num w:numId="12">
    <w:abstractNumId w:val="7"/>
  </w:num>
  <w:num w:numId="13">
    <w:abstractNumId w:val="19"/>
  </w:num>
  <w:num w:numId="14">
    <w:abstractNumId w:val="28"/>
  </w:num>
  <w:num w:numId="15">
    <w:abstractNumId w:val="23"/>
  </w:num>
  <w:num w:numId="16">
    <w:abstractNumId w:val="16"/>
  </w:num>
  <w:num w:numId="17">
    <w:abstractNumId w:val="12"/>
  </w:num>
  <w:num w:numId="18">
    <w:abstractNumId w:val="6"/>
  </w:num>
  <w:num w:numId="19">
    <w:abstractNumId w:val="26"/>
  </w:num>
  <w:num w:numId="20">
    <w:abstractNumId w:val="29"/>
  </w:num>
  <w:num w:numId="21">
    <w:abstractNumId w:val="27"/>
  </w:num>
  <w:num w:numId="22">
    <w:abstractNumId w:val="20"/>
  </w:num>
  <w:num w:numId="23">
    <w:abstractNumId w:val="11"/>
  </w:num>
  <w:num w:numId="24">
    <w:abstractNumId w:val="17"/>
  </w:num>
  <w:num w:numId="25">
    <w:abstractNumId w:val="8"/>
  </w:num>
  <w:num w:numId="26">
    <w:abstractNumId w:val="13"/>
  </w:num>
  <w:num w:numId="27">
    <w:abstractNumId w:val="18"/>
  </w:num>
  <w:num w:numId="28">
    <w:abstractNumId w:val="0"/>
  </w:num>
  <w:num w:numId="29">
    <w:abstractNumId w:val="1"/>
  </w:num>
  <w:num w:numId="30">
    <w:abstractNumId w:val="3"/>
  </w:num>
  <w:num w:numId="31">
    <w:abstractNumId w:val="21"/>
  </w:num>
  <w:num w:numId="32">
    <w:abstractNumId w:val="4"/>
  </w:num>
  <w:num w:numId="33">
    <w:abstractNumId w:val="30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415B"/>
    <w:rsid w:val="00000A12"/>
    <w:rsid w:val="00003CC6"/>
    <w:rsid w:val="000244AB"/>
    <w:rsid w:val="000406FD"/>
    <w:rsid w:val="00063702"/>
    <w:rsid w:val="00071426"/>
    <w:rsid w:val="00073CB3"/>
    <w:rsid w:val="00075E62"/>
    <w:rsid w:val="00076EB2"/>
    <w:rsid w:val="00081062"/>
    <w:rsid w:val="000B3A9B"/>
    <w:rsid w:val="000D2C98"/>
    <w:rsid w:val="000D642A"/>
    <w:rsid w:val="000E178F"/>
    <w:rsid w:val="000F276B"/>
    <w:rsid w:val="000F3B60"/>
    <w:rsid w:val="00101BC6"/>
    <w:rsid w:val="00101D4C"/>
    <w:rsid w:val="00134C37"/>
    <w:rsid w:val="001415CE"/>
    <w:rsid w:val="0015189A"/>
    <w:rsid w:val="00161660"/>
    <w:rsid w:val="00161DFC"/>
    <w:rsid w:val="00176420"/>
    <w:rsid w:val="00176A6B"/>
    <w:rsid w:val="001873C5"/>
    <w:rsid w:val="001A5EA5"/>
    <w:rsid w:val="001B7472"/>
    <w:rsid w:val="001C1A4A"/>
    <w:rsid w:val="001E08BA"/>
    <w:rsid w:val="001E7CCF"/>
    <w:rsid w:val="002070E3"/>
    <w:rsid w:val="002117F0"/>
    <w:rsid w:val="00212B9E"/>
    <w:rsid w:val="00215528"/>
    <w:rsid w:val="00233D3D"/>
    <w:rsid w:val="00237C2B"/>
    <w:rsid w:val="00263A72"/>
    <w:rsid w:val="00264224"/>
    <w:rsid w:val="00285ACE"/>
    <w:rsid w:val="00292C6D"/>
    <w:rsid w:val="002A4DDA"/>
    <w:rsid w:val="002E0C7C"/>
    <w:rsid w:val="002E1796"/>
    <w:rsid w:val="002E4FB3"/>
    <w:rsid w:val="002F30FA"/>
    <w:rsid w:val="002F46D8"/>
    <w:rsid w:val="00320216"/>
    <w:rsid w:val="00324491"/>
    <w:rsid w:val="003264A2"/>
    <w:rsid w:val="00346978"/>
    <w:rsid w:val="00373CA9"/>
    <w:rsid w:val="00376A38"/>
    <w:rsid w:val="00383F16"/>
    <w:rsid w:val="0039100F"/>
    <w:rsid w:val="00393B61"/>
    <w:rsid w:val="00393C0C"/>
    <w:rsid w:val="00394C00"/>
    <w:rsid w:val="003B1731"/>
    <w:rsid w:val="003B63ED"/>
    <w:rsid w:val="003D1E88"/>
    <w:rsid w:val="003D2E39"/>
    <w:rsid w:val="003E16EC"/>
    <w:rsid w:val="003E7710"/>
    <w:rsid w:val="003F28A4"/>
    <w:rsid w:val="00404196"/>
    <w:rsid w:val="00422C96"/>
    <w:rsid w:val="00433EBD"/>
    <w:rsid w:val="0043437C"/>
    <w:rsid w:val="00451D48"/>
    <w:rsid w:val="004926D5"/>
    <w:rsid w:val="004949B1"/>
    <w:rsid w:val="004A415B"/>
    <w:rsid w:val="004C21EB"/>
    <w:rsid w:val="004E3230"/>
    <w:rsid w:val="004E6C23"/>
    <w:rsid w:val="004F2750"/>
    <w:rsid w:val="005407F8"/>
    <w:rsid w:val="00546F43"/>
    <w:rsid w:val="00570FB2"/>
    <w:rsid w:val="005720F0"/>
    <w:rsid w:val="005751A4"/>
    <w:rsid w:val="00576E4A"/>
    <w:rsid w:val="00595928"/>
    <w:rsid w:val="005967DC"/>
    <w:rsid w:val="005A52BC"/>
    <w:rsid w:val="005B20A3"/>
    <w:rsid w:val="005D6E33"/>
    <w:rsid w:val="00651594"/>
    <w:rsid w:val="006550DD"/>
    <w:rsid w:val="0065788D"/>
    <w:rsid w:val="00661DC6"/>
    <w:rsid w:val="00676C7A"/>
    <w:rsid w:val="006805A6"/>
    <w:rsid w:val="006C7C59"/>
    <w:rsid w:val="006D0C1A"/>
    <w:rsid w:val="006D7912"/>
    <w:rsid w:val="006E45CF"/>
    <w:rsid w:val="006E684E"/>
    <w:rsid w:val="006F01D3"/>
    <w:rsid w:val="00705215"/>
    <w:rsid w:val="00714728"/>
    <w:rsid w:val="00723D26"/>
    <w:rsid w:val="00724DE8"/>
    <w:rsid w:val="00735BFF"/>
    <w:rsid w:val="00741BE9"/>
    <w:rsid w:val="0074328D"/>
    <w:rsid w:val="00783D13"/>
    <w:rsid w:val="007A3A35"/>
    <w:rsid w:val="007A5967"/>
    <w:rsid w:val="007A662B"/>
    <w:rsid w:val="007B621B"/>
    <w:rsid w:val="007B7740"/>
    <w:rsid w:val="00801FA5"/>
    <w:rsid w:val="00826320"/>
    <w:rsid w:val="008304F5"/>
    <w:rsid w:val="00847357"/>
    <w:rsid w:val="00876111"/>
    <w:rsid w:val="008968F0"/>
    <w:rsid w:val="008B5D54"/>
    <w:rsid w:val="008F21EB"/>
    <w:rsid w:val="008F2611"/>
    <w:rsid w:val="00905A2E"/>
    <w:rsid w:val="00927950"/>
    <w:rsid w:val="00963FC4"/>
    <w:rsid w:val="0097419C"/>
    <w:rsid w:val="0098542A"/>
    <w:rsid w:val="00993253"/>
    <w:rsid w:val="009A47F4"/>
    <w:rsid w:val="009C1551"/>
    <w:rsid w:val="009D6ED8"/>
    <w:rsid w:val="009E280D"/>
    <w:rsid w:val="00A0560E"/>
    <w:rsid w:val="00A162D6"/>
    <w:rsid w:val="00A44CA4"/>
    <w:rsid w:val="00A56615"/>
    <w:rsid w:val="00A62279"/>
    <w:rsid w:val="00A74F1A"/>
    <w:rsid w:val="00A77457"/>
    <w:rsid w:val="00A87C27"/>
    <w:rsid w:val="00A921F5"/>
    <w:rsid w:val="00A95ECA"/>
    <w:rsid w:val="00AB2DD3"/>
    <w:rsid w:val="00AE161A"/>
    <w:rsid w:val="00AE708B"/>
    <w:rsid w:val="00B11B44"/>
    <w:rsid w:val="00B2602E"/>
    <w:rsid w:val="00B269E2"/>
    <w:rsid w:val="00B336DB"/>
    <w:rsid w:val="00B46E96"/>
    <w:rsid w:val="00B61791"/>
    <w:rsid w:val="00B90E4A"/>
    <w:rsid w:val="00B92A82"/>
    <w:rsid w:val="00BA2833"/>
    <w:rsid w:val="00BA42D3"/>
    <w:rsid w:val="00BB2790"/>
    <w:rsid w:val="00BB4086"/>
    <w:rsid w:val="00BD3A65"/>
    <w:rsid w:val="00BD3D5B"/>
    <w:rsid w:val="00BF3555"/>
    <w:rsid w:val="00BF6E5C"/>
    <w:rsid w:val="00BF727F"/>
    <w:rsid w:val="00C02189"/>
    <w:rsid w:val="00C02990"/>
    <w:rsid w:val="00C078E6"/>
    <w:rsid w:val="00C1176A"/>
    <w:rsid w:val="00C2325F"/>
    <w:rsid w:val="00C31511"/>
    <w:rsid w:val="00C40EE1"/>
    <w:rsid w:val="00C50078"/>
    <w:rsid w:val="00C50B0A"/>
    <w:rsid w:val="00C53873"/>
    <w:rsid w:val="00C76736"/>
    <w:rsid w:val="00C85353"/>
    <w:rsid w:val="00C868F4"/>
    <w:rsid w:val="00C9105D"/>
    <w:rsid w:val="00CA0417"/>
    <w:rsid w:val="00CA31B2"/>
    <w:rsid w:val="00CB2108"/>
    <w:rsid w:val="00CB2800"/>
    <w:rsid w:val="00CC3ED7"/>
    <w:rsid w:val="00CE667D"/>
    <w:rsid w:val="00CF04D5"/>
    <w:rsid w:val="00D07CA1"/>
    <w:rsid w:val="00D10C7B"/>
    <w:rsid w:val="00D13A51"/>
    <w:rsid w:val="00D261A6"/>
    <w:rsid w:val="00D32C16"/>
    <w:rsid w:val="00D34074"/>
    <w:rsid w:val="00D407C2"/>
    <w:rsid w:val="00D42D69"/>
    <w:rsid w:val="00D642BD"/>
    <w:rsid w:val="00D67D21"/>
    <w:rsid w:val="00D83109"/>
    <w:rsid w:val="00DB5749"/>
    <w:rsid w:val="00DB5CA8"/>
    <w:rsid w:val="00DB7043"/>
    <w:rsid w:val="00DC22ED"/>
    <w:rsid w:val="00DC3D1D"/>
    <w:rsid w:val="00DD6646"/>
    <w:rsid w:val="00DE0E23"/>
    <w:rsid w:val="00DE2AB0"/>
    <w:rsid w:val="00E02D9C"/>
    <w:rsid w:val="00E30C19"/>
    <w:rsid w:val="00E36023"/>
    <w:rsid w:val="00E64147"/>
    <w:rsid w:val="00E67E3A"/>
    <w:rsid w:val="00E755FF"/>
    <w:rsid w:val="00E822BF"/>
    <w:rsid w:val="00E96E21"/>
    <w:rsid w:val="00EC0C2B"/>
    <w:rsid w:val="00EC3050"/>
    <w:rsid w:val="00EE13DE"/>
    <w:rsid w:val="00F06243"/>
    <w:rsid w:val="00F0689F"/>
    <w:rsid w:val="00F37CD8"/>
    <w:rsid w:val="00F43D5A"/>
    <w:rsid w:val="00F61AFA"/>
    <w:rsid w:val="00F75648"/>
    <w:rsid w:val="00F76A90"/>
    <w:rsid w:val="00F76B55"/>
    <w:rsid w:val="00F84997"/>
    <w:rsid w:val="00F90DF6"/>
    <w:rsid w:val="00FA2F44"/>
    <w:rsid w:val="00FB7C33"/>
    <w:rsid w:val="00FC0869"/>
    <w:rsid w:val="00FE0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A72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qFormat/>
    <w:rsid w:val="00404196"/>
    <w:pPr>
      <w:keepNext/>
      <w:keepLines/>
      <w:spacing w:before="400" w:after="320"/>
      <w:jc w:val="center"/>
      <w:outlineLvl w:val="0"/>
    </w:pPr>
    <w:rPr>
      <w:rFonts w:ascii="Times New Roman" w:eastAsia="黑体" w:hAnsi="Times New Roman" w:cs="Times New Roman"/>
      <w:bCs/>
      <w:kern w:val="44"/>
      <w:sz w:val="32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4196"/>
    <w:rPr>
      <w:rFonts w:ascii="Times New Roman" w:eastAsia="黑体" w:hAnsi="Times New Roman" w:cs="Times New Roman"/>
      <w:bCs/>
      <w:kern w:val="44"/>
      <w:sz w:val="32"/>
      <w:szCs w:val="44"/>
    </w:rPr>
  </w:style>
  <w:style w:type="character" w:styleId="Hyperlink">
    <w:name w:val="Hyperlink"/>
    <w:basedOn w:val="DefaultParagraphFont"/>
    <w:rsid w:val="004041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20216"/>
    <w:pPr>
      <w:ind w:firstLineChars="200" w:firstLine="420"/>
    </w:pPr>
  </w:style>
  <w:style w:type="paragraph" w:styleId="BalloonText">
    <w:name w:val="Balloon Text"/>
    <w:basedOn w:val="Normal"/>
    <w:link w:val="BalloonTextChar"/>
    <w:semiHidden/>
    <w:rsid w:val="00320216"/>
    <w:rPr>
      <w:rFonts w:ascii="Times New Roman" w:eastAsia="宋体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20216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EC0C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C0C2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C0C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C0C2B"/>
    <w:rPr>
      <w:sz w:val="18"/>
      <w:szCs w:val="18"/>
    </w:rPr>
  </w:style>
  <w:style w:type="paragraph" w:styleId="NormalWeb">
    <w:name w:val="Normal (Web)"/>
    <w:basedOn w:val="Normal"/>
    <w:uiPriority w:val="99"/>
    <w:unhideWhenUsed/>
    <w:rsid w:val="00AE70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AE70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594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74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377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639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70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14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320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10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302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58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80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736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07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79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2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42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05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67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48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34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54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57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78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15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54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8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78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65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8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105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5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5942">
          <w:marLeft w:val="533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34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46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136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423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52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39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3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2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26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58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73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8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11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29566">
          <w:marLeft w:val="96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253">
          <w:marLeft w:val="96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70822">
          <w:marLeft w:val="96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5566">
          <w:marLeft w:val="96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2852">
          <w:marLeft w:val="96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1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51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18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63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1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49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28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80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70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131">
          <w:marLeft w:val="96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2632">
          <w:marLeft w:val="96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2615">
          <w:marLeft w:val="96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6770">
          <w:marLeft w:val="96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9147">
          <w:marLeft w:val="96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8653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5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1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99654">
                      <w:marLeft w:val="1909"/>
                      <w:marRight w:val="190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75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8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6178">
          <w:marLeft w:val="533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8456">
          <w:marLeft w:val="533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5804">
          <w:marLeft w:val="533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2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17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223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9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80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0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21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0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27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00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89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31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9336">
          <w:marLeft w:val="533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69151">
          <w:marLeft w:val="105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5011">
          <w:marLeft w:val="105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49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6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25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0571">
          <w:marLeft w:val="83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856">
          <w:marLeft w:val="83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42063">
          <w:marLeft w:val="83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09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817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7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96746">
          <w:marLeft w:val="96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3459">
          <w:marLeft w:val="96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4624">
          <w:marLeft w:val="96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4299">
          <w:marLeft w:val="96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63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30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18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04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3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3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76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7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27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8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7789">
          <w:marLeft w:val="533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37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017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68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2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5973">
          <w:marLeft w:val="533"/>
          <w:marRight w:val="0"/>
          <w:marTop w:val="1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5564">
          <w:marLeft w:val="533"/>
          <w:marRight w:val="0"/>
          <w:marTop w:val="1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81">
          <w:marLeft w:val="533"/>
          <w:marRight w:val="0"/>
          <w:marTop w:val="1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2612">
          <w:marLeft w:val="533"/>
          <w:marRight w:val="0"/>
          <w:marTop w:val="1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53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27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79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61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647">
          <w:marLeft w:val="96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6561">
          <w:marLeft w:val="96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2806">
          <w:marLeft w:val="96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483">
          <w:marLeft w:val="96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3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39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27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44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61857">
          <w:marLeft w:val="96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6394">
          <w:marLeft w:val="96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4127">
          <w:marLeft w:val="96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2722">
          <w:marLeft w:val="96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0771">
          <w:marLeft w:val="96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7691">
          <w:marLeft w:val="96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9156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5075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1672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6499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1041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280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09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08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84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3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99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82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9456">
          <w:marLeft w:val="96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051">
          <w:marLeft w:val="96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5687">
          <w:marLeft w:val="96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3625">
          <w:marLeft w:val="96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0619">
          <w:marLeft w:val="96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04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6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54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39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91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69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58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033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19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95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55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726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97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713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237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87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12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467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86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34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9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5303">
          <w:marLeft w:val="96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1392">
          <w:marLeft w:val="96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9534">
          <w:marLeft w:val="96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731">
          <w:marLeft w:val="96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8705">
          <w:marLeft w:val="96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7471">
          <w:marLeft w:val="96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71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642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70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568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528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844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65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438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44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BA3DCA5-EC01-42B6-A5E4-4C5E54F2F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877</TotalTime>
  <Pages>4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Wang Qiu-Hong</cp:lastModifiedBy>
  <cp:revision>42</cp:revision>
  <dcterms:created xsi:type="dcterms:W3CDTF">2011-01-15T23:04:00Z</dcterms:created>
  <dcterms:modified xsi:type="dcterms:W3CDTF">2012-11-12T06:28:00Z</dcterms:modified>
</cp:coreProperties>
</file>