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632" w:rsidRPr="008668E3" w:rsidRDefault="00CE354C" w:rsidP="00EB3C24">
      <w:pPr>
        <w:jc w:val="center"/>
        <w:rPr>
          <w:rFonts w:asciiTheme="minorEastAsia" w:eastAsiaTheme="minorEastAsia" w:hAnsiTheme="minorEastAsia"/>
          <w:sz w:val="30"/>
          <w:szCs w:val="30"/>
        </w:rPr>
      </w:pPr>
      <w:r w:rsidRPr="008668E3">
        <w:rPr>
          <w:rFonts w:asciiTheme="minorEastAsia" w:eastAsiaTheme="minorEastAsia" w:hAnsiTheme="minorEastAsia" w:hint="eastAsia"/>
          <w:sz w:val="30"/>
          <w:szCs w:val="30"/>
        </w:rPr>
        <w:t>资产评估</w:t>
      </w:r>
      <w:r w:rsidR="00473632" w:rsidRPr="008668E3">
        <w:rPr>
          <w:rFonts w:asciiTheme="minorEastAsia" w:eastAsiaTheme="minorEastAsia" w:hAnsiTheme="minorEastAsia" w:hint="eastAsia"/>
          <w:sz w:val="30"/>
          <w:szCs w:val="30"/>
        </w:rPr>
        <w:t>领域专业学位硕士研究生培养方案</w:t>
      </w:r>
    </w:p>
    <w:p w:rsidR="00473632" w:rsidRPr="008668E3" w:rsidRDefault="00473632"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（代码：</w:t>
      </w:r>
      <w:r w:rsidRPr="008668E3">
        <w:rPr>
          <w:rFonts w:asciiTheme="minorEastAsia" w:eastAsiaTheme="minorEastAsia" w:hAnsiTheme="minorEastAsia"/>
          <w:sz w:val="21"/>
          <w:szCs w:val="21"/>
          <w:u w:val="single"/>
        </w:rPr>
        <w:t xml:space="preserve"> </w:t>
      </w:r>
      <w:r w:rsidR="00956259" w:rsidRPr="008668E3">
        <w:rPr>
          <w:rFonts w:asciiTheme="minorEastAsia" w:eastAsiaTheme="minorEastAsia" w:hAnsiTheme="minorEastAsia" w:hint="eastAsia"/>
          <w:sz w:val="21"/>
          <w:szCs w:val="21"/>
          <w:u w:val="single"/>
        </w:rPr>
        <w:t>025600</w:t>
      </w:r>
      <w:r w:rsidRPr="008668E3">
        <w:rPr>
          <w:rFonts w:asciiTheme="minorEastAsia" w:eastAsiaTheme="minorEastAsia" w:hAnsiTheme="minorEastAsia"/>
          <w:sz w:val="21"/>
          <w:szCs w:val="21"/>
          <w:u w:val="single"/>
        </w:rPr>
        <w:t xml:space="preserve">  </w:t>
      </w:r>
      <w:r w:rsidR="005B23ED" w:rsidRPr="005B23ED">
        <w:rPr>
          <w:rFonts w:asciiTheme="minorEastAsia" w:eastAsiaTheme="minorEastAsia" w:hAnsiTheme="minorEastAsia" w:hint="eastAsia"/>
          <w:sz w:val="21"/>
          <w:szCs w:val="21"/>
        </w:rPr>
        <w:t xml:space="preserve"> </w:t>
      </w:r>
      <w:r w:rsidRPr="008668E3">
        <w:rPr>
          <w:rFonts w:asciiTheme="minorEastAsia" w:eastAsiaTheme="minorEastAsia" w:hAnsiTheme="minorEastAsia" w:hint="eastAsia"/>
          <w:sz w:val="21"/>
          <w:szCs w:val="21"/>
        </w:rPr>
        <w:t>授</w:t>
      </w:r>
      <w:r w:rsidR="005B23ED">
        <w:rPr>
          <w:rFonts w:asciiTheme="minorEastAsia" w:eastAsiaTheme="minorEastAsia" w:hAnsiTheme="minorEastAsia" w:hint="eastAsia"/>
          <w:sz w:val="21"/>
          <w:szCs w:val="21"/>
        </w:rPr>
        <w:t xml:space="preserve"> </w:t>
      </w:r>
      <w:r w:rsidRPr="008668E3">
        <w:rPr>
          <w:rFonts w:asciiTheme="minorEastAsia" w:eastAsiaTheme="minorEastAsia" w:hAnsiTheme="minorEastAsia"/>
          <w:sz w:val="21"/>
          <w:szCs w:val="21"/>
          <w:u w:val="single"/>
        </w:rPr>
        <w:t xml:space="preserve"> </w:t>
      </w:r>
      <w:r w:rsidR="00956259" w:rsidRPr="008668E3">
        <w:rPr>
          <w:rFonts w:asciiTheme="minorEastAsia" w:eastAsiaTheme="minorEastAsia" w:hAnsiTheme="minorEastAsia" w:hint="eastAsia"/>
          <w:sz w:val="21"/>
          <w:szCs w:val="21"/>
          <w:u w:val="single"/>
        </w:rPr>
        <w:t>资产评估硕士</w:t>
      </w:r>
      <w:r w:rsidRPr="008668E3">
        <w:rPr>
          <w:rFonts w:asciiTheme="minorEastAsia" w:eastAsiaTheme="minorEastAsia" w:hAnsiTheme="minorEastAsia"/>
          <w:sz w:val="21"/>
          <w:szCs w:val="21"/>
          <w:u w:val="single"/>
        </w:rPr>
        <w:t xml:space="preserve">  </w:t>
      </w:r>
      <w:r w:rsidRPr="008668E3">
        <w:rPr>
          <w:rFonts w:asciiTheme="minorEastAsia" w:eastAsiaTheme="minorEastAsia" w:hAnsiTheme="minorEastAsia" w:hint="eastAsia"/>
          <w:sz w:val="21"/>
          <w:szCs w:val="21"/>
        </w:rPr>
        <w:t>专业学位）</w:t>
      </w:r>
    </w:p>
    <w:p w:rsidR="00473632" w:rsidRPr="008668E3" w:rsidRDefault="00473632" w:rsidP="00EB3C24">
      <w:pPr>
        <w:rPr>
          <w:rFonts w:asciiTheme="minorEastAsia" w:eastAsiaTheme="minorEastAsia" w:hAnsiTheme="minorEastAsia"/>
          <w:sz w:val="21"/>
          <w:szCs w:val="21"/>
        </w:rPr>
      </w:pPr>
    </w:p>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一、培养目标</w:t>
      </w:r>
    </w:p>
    <w:p w:rsidR="00473632" w:rsidRPr="008668E3" w:rsidRDefault="006D4D46" w:rsidP="00EB3C24">
      <w:pPr>
        <w:ind w:firstLineChars="196" w:firstLine="412"/>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资产评估</w:t>
      </w:r>
      <w:r w:rsidR="00473632" w:rsidRPr="008668E3">
        <w:rPr>
          <w:rFonts w:asciiTheme="minorEastAsia" w:eastAsiaTheme="minorEastAsia" w:hAnsiTheme="minorEastAsia" w:hint="eastAsia"/>
          <w:sz w:val="21"/>
          <w:szCs w:val="21"/>
        </w:rPr>
        <w:t>硕士专业学位教育</w:t>
      </w:r>
      <w:r w:rsidR="002A3092" w:rsidRPr="008668E3">
        <w:rPr>
          <w:rFonts w:asciiTheme="minorEastAsia" w:eastAsiaTheme="minorEastAsia" w:hAnsiTheme="minorEastAsia" w:hint="eastAsia"/>
          <w:bCs/>
          <w:sz w:val="21"/>
          <w:szCs w:val="21"/>
        </w:rPr>
        <w:t>以金融资产评估为主要特色，融合注册金融分析师的专业体系，培养掌握马克思主义基本原理和中国特色社会主义理论体系，具有高水准职业素养和诚实信用，系统掌握金融资产评估前沿理论和技术，具备资产评估、公司金融管理、投资组合管理和衍生证券分析等知识和技能，对金融资产评估实务有充分了解，具有很强的解决实际金融资产分析和评估实际问题能力的高素质、应用型专业人才。</w:t>
      </w:r>
      <w:r w:rsidR="00473632" w:rsidRPr="008668E3">
        <w:rPr>
          <w:rFonts w:asciiTheme="minorEastAsia" w:eastAsiaTheme="minorEastAsia" w:hAnsiTheme="minorEastAsia" w:hint="eastAsia"/>
          <w:sz w:val="21"/>
          <w:szCs w:val="21"/>
        </w:rPr>
        <w:t>具体要求为：</w:t>
      </w:r>
    </w:p>
    <w:p w:rsidR="00473632" w:rsidRPr="008668E3" w:rsidRDefault="00473632"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1.</w:t>
      </w:r>
      <w:r w:rsidR="002A3092" w:rsidRPr="008668E3">
        <w:rPr>
          <w:rFonts w:asciiTheme="minorEastAsia" w:eastAsiaTheme="minorEastAsia" w:hAnsiTheme="minorEastAsia" w:hint="eastAsia"/>
          <w:sz w:val="21"/>
          <w:szCs w:val="21"/>
        </w:rPr>
        <w:t>系统掌握金融资产评估的专业基础知识与技能，具备解决复杂金融系统实际问题的能力</w:t>
      </w:r>
      <w:r w:rsidR="009A4268" w:rsidRPr="008668E3">
        <w:rPr>
          <w:rFonts w:asciiTheme="minorEastAsia" w:eastAsiaTheme="minorEastAsia" w:hAnsiTheme="minorEastAsia" w:hint="eastAsia"/>
          <w:sz w:val="21"/>
          <w:szCs w:val="21"/>
        </w:rPr>
        <w:t>；</w:t>
      </w:r>
    </w:p>
    <w:p w:rsidR="00473632" w:rsidRPr="008668E3" w:rsidRDefault="00473632"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2.</w:t>
      </w:r>
      <w:r w:rsidR="009A4268" w:rsidRPr="008668E3">
        <w:rPr>
          <w:rFonts w:asciiTheme="minorEastAsia" w:eastAsiaTheme="minorEastAsia" w:hAnsiTheme="minorEastAsia" w:hint="eastAsia"/>
          <w:sz w:val="21"/>
          <w:szCs w:val="21"/>
        </w:rPr>
        <w:t>掌握并能熟练运用英语，具备国际化高端人才的专业英语素质；</w:t>
      </w:r>
    </w:p>
    <w:p w:rsidR="00473632" w:rsidRPr="008668E3" w:rsidRDefault="00473632"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3.</w:t>
      </w:r>
      <w:r w:rsidR="009A4268" w:rsidRPr="008668E3">
        <w:rPr>
          <w:rFonts w:asciiTheme="minorEastAsia" w:eastAsiaTheme="minorEastAsia" w:hAnsiTheme="minorEastAsia" w:hint="eastAsia"/>
          <w:sz w:val="21"/>
          <w:szCs w:val="21"/>
        </w:rPr>
        <w:t>培养良好的职业道德和严谨踏实的工作作风；</w:t>
      </w:r>
    </w:p>
    <w:p w:rsidR="00473632" w:rsidRDefault="00473632"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4.</w:t>
      </w:r>
      <w:r w:rsidR="009A4268" w:rsidRPr="008668E3">
        <w:rPr>
          <w:rFonts w:asciiTheme="minorEastAsia" w:eastAsiaTheme="minorEastAsia" w:hAnsiTheme="minorEastAsia" w:hint="eastAsia"/>
          <w:sz w:val="21"/>
          <w:szCs w:val="21"/>
        </w:rPr>
        <w:t>能胜任金融资产投资及管理和公司金融等领域的相关工作。</w:t>
      </w:r>
    </w:p>
    <w:p w:rsidR="008668E3" w:rsidRDefault="008668E3" w:rsidP="00EB3C24">
      <w:pPr>
        <w:ind w:firstLineChars="200" w:firstLine="420"/>
        <w:rPr>
          <w:rFonts w:asciiTheme="minorEastAsia" w:eastAsiaTheme="minorEastAsia" w:hAnsiTheme="minorEastAsia"/>
          <w:sz w:val="21"/>
          <w:szCs w:val="21"/>
        </w:rPr>
      </w:pPr>
    </w:p>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二、主要研究方向</w:t>
      </w:r>
    </w:p>
    <w:p w:rsidR="00AF5B62" w:rsidRPr="008668E3" w:rsidRDefault="00473632"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 xml:space="preserve">1. </w:t>
      </w:r>
      <w:r w:rsidR="009A4268" w:rsidRPr="008668E3">
        <w:rPr>
          <w:rFonts w:asciiTheme="minorEastAsia" w:eastAsiaTheme="minorEastAsia" w:hAnsiTheme="minorEastAsia" w:hint="eastAsia"/>
          <w:sz w:val="21"/>
          <w:szCs w:val="21"/>
        </w:rPr>
        <w:t>金融资产定价</w:t>
      </w:r>
    </w:p>
    <w:p w:rsidR="00473632" w:rsidRPr="008668E3" w:rsidRDefault="00473632"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2.</w:t>
      </w:r>
      <w:r w:rsidR="00580102" w:rsidRPr="008668E3">
        <w:rPr>
          <w:rFonts w:asciiTheme="minorEastAsia" w:eastAsiaTheme="minorEastAsia" w:hAnsiTheme="minorEastAsia" w:hint="eastAsia"/>
          <w:sz w:val="21"/>
          <w:szCs w:val="21"/>
        </w:rPr>
        <w:t xml:space="preserve"> </w:t>
      </w:r>
      <w:r w:rsidR="00AF5B62" w:rsidRPr="008668E3">
        <w:rPr>
          <w:rFonts w:asciiTheme="minorEastAsia" w:eastAsiaTheme="minorEastAsia" w:hAnsiTheme="minorEastAsia" w:hint="eastAsia"/>
          <w:sz w:val="21"/>
          <w:szCs w:val="21"/>
        </w:rPr>
        <w:t>金融资产投资组合与管理</w:t>
      </w:r>
    </w:p>
    <w:p w:rsidR="008A429E" w:rsidRDefault="00473632"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 xml:space="preserve">3. </w:t>
      </w:r>
      <w:r w:rsidR="00AF5B62" w:rsidRPr="008668E3">
        <w:rPr>
          <w:rFonts w:asciiTheme="minorEastAsia" w:eastAsiaTheme="minorEastAsia" w:hAnsiTheme="minorEastAsia" w:hint="eastAsia"/>
          <w:sz w:val="21"/>
          <w:szCs w:val="21"/>
        </w:rPr>
        <w:t>公司金融</w:t>
      </w:r>
    </w:p>
    <w:p w:rsidR="008668E3" w:rsidRPr="008668E3" w:rsidRDefault="008668E3" w:rsidP="00EB3C24">
      <w:pPr>
        <w:ind w:firstLineChars="200" w:firstLine="420"/>
        <w:rPr>
          <w:rFonts w:asciiTheme="minorEastAsia" w:eastAsiaTheme="minorEastAsia" w:hAnsiTheme="minorEastAsia"/>
          <w:sz w:val="21"/>
          <w:szCs w:val="21"/>
        </w:rPr>
      </w:pPr>
    </w:p>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三、学习年限与培养方式</w:t>
      </w:r>
    </w:p>
    <w:p w:rsidR="008A429E" w:rsidRDefault="00B62D12"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资产评估</w:t>
      </w:r>
      <w:r w:rsidR="00473632" w:rsidRPr="008668E3">
        <w:rPr>
          <w:rFonts w:asciiTheme="minorEastAsia" w:eastAsiaTheme="minorEastAsia" w:hAnsiTheme="minorEastAsia" w:hint="eastAsia"/>
          <w:sz w:val="21"/>
          <w:szCs w:val="21"/>
        </w:rPr>
        <w:t>硕士专业学位研究生采用全日制</w:t>
      </w:r>
      <w:r w:rsidR="00473632" w:rsidRPr="008668E3">
        <w:rPr>
          <w:rFonts w:asciiTheme="minorEastAsia" w:eastAsiaTheme="minorEastAsia" w:hAnsiTheme="minorEastAsia" w:hint="eastAsia"/>
          <w:sz w:val="21"/>
          <w:szCs w:val="21"/>
          <w:u w:val="single"/>
        </w:rPr>
        <w:t>非定向</w:t>
      </w:r>
      <w:r w:rsidR="00473632" w:rsidRPr="008668E3">
        <w:rPr>
          <w:rFonts w:asciiTheme="minorEastAsia" w:eastAsiaTheme="minorEastAsia" w:hAnsiTheme="minorEastAsia"/>
          <w:sz w:val="21"/>
          <w:szCs w:val="21"/>
          <w:u w:val="single"/>
        </w:rPr>
        <w:t>/</w:t>
      </w:r>
      <w:r w:rsidR="00473632" w:rsidRPr="008668E3">
        <w:rPr>
          <w:rFonts w:asciiTheme="minorEastAsia" w:eastAsiaTheme="minorEastAsia" w:hAnsiTheme="minorEastAsia" w:hint="eastAsia"/>
          <w:sz w:val="21"/>
          <w:szCs w:val="21"/>
          <w:u w:val="single"/>
        </w:rPr>
        <w:t>委培</w:t>
      </w:r>
      <w:r w:rsidR="00473632" w:rsidRPr="008668E3">
        <w:rPr>
          <w:rFonts w:asciiTheme="minorEastAsia" w:eastAsiaTheme="minorEastAsia" w:hAnsiTheme="minorEastAsia" w:hint="eastAsia"/>
          <w:sz w:val="21"/>
          <w:szCs w:val="21"/>
        </w:rPr>
        <w:t>方式培养，学习年限为</w:t>
      </w:r>
      <w:r w:rsidRPr="008668E3">
        <w:rPr>
          <w:rFonts w:asciiTheme="minorEastAsia" w:eastAsiaTheme="minorEastAsia" w:hAnsiTheme="minorEastAsia" w:hint="eastAsia"/>
          <w:sz w:val="21"/>
          <w:szCs w:val="21"/>
        </w:rPr>
        <w:t>两</w:t>
      </w:r>
      <w:r w:rsidR="00473632" w:rsidRPr="008668E3">
        <w:rPr>
          <w:rFonts w:asciiTheme="minorEastAsia" w:eastAsiaTheme="minorEastAsia" w:hAnsiTheme="minorEastAsia" w:hint="eastAsia"/>
          <w:sz w:val="21"/>
          <w:szCs w:val="21"/>
        </w:rPr>
        <w:t>年。</w:t>
      </w:r>
    </w:p>
    <w:p w:rsidR="008668E3" w:rsidRPr="008668E3" w:rsidRDefault="008668E3" w:rsidP="00EB3C24">
      <w:pPr>
        <w:ind w:firstLineChars="200" w:firstLine="420"/>
        <w:rPr>
          <w:rFonts w:asciiTheme="minorEastAsia" w:eastAsiaTheme="minorEastAsia" w:hAnsiTheme="minorEastAsia"/>
          <w:sz w:val="21"/>
          <w:szCs w:val="21"/>
        </w:rPr>
      </w:pPr>
    </w:p>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四、学分要求与分配</w:t>
      </w:r>
    </w:p>
    <w:p w:rsidR="008668E3" w:rsidRDefault="00473632"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总学分要求≥</w:t>
      </w:r>
      <w:r w:rsidR="00393251" w:rsidRPr="008668E3">
        <w:rPr>
          <w:rFonts w:asciiTheme="minorEastAsia" w:eastAsiaTheme="minorEastAsia" w:hAnsiTheme="minorEastAsia" w:hint="eastAsia"/>
          <w:sz w:val="21"/>
          <w:szCs w:val="21"/>
        </w:rPr>
        <w:t>49</w:t>
      </w:r>
      <w:r w:rsidRPr="008668E3">
        <w:rPr>
          <w:rFonts w:asciiTheme="minorEastAsia" w:eastAsiaTheme="minorEastAsia" w:hAnsiTheme="minorEastAsia" w:hint="eastAsia"/>
          <w:sz w:val="21"/>
          <w:szCs w:val="21"/>
        </w:rPr>
        <w:t>学分，其中修课学分要求≥</w:t>
      </w:r>
      <w:r w:rsidR="00663D6B" w:rsidRPr="008668E3">
        <w:rPr>
          <w:rFonts w:asciiTheme="minorEastAsia" w:eastAsiaTheme="minorEastAsia" w:hAnsiTheme="minorEastAsia" w:hint="eastAsia"/>
          <w:sz w:val="21"/>
          <w:szCs w:val="21"/>
        </w:rPr>
        <w:t>3</w:t>
      </w:r>
      <w:r w:rsidR="00EE049F" w:rsidRPr="008668E3">
        <w:rPr>
          <w:rFonts w:asciiTheme="minorEastAsia" w:eastAsiaTheme="minorEastAsia" w:hAnsiTheme="minorEastAsia" w:hint="eastAsia"/>
          <w:sz w:val="21"/>
          <w:szCs w:val="21"/>
        </w:rPr>
        <w:t>5</w:t>
      </w:r>
      <w:r w:rsidRPr="008668E3">
        <w:rPr>
          <w:rFonts w:asciiTheme="minorEastAsia" w:eastAsiaTheme="minorEastAsia" w:hAnsiTheme="minorEastAsia" w:hint="eastAsia"/>
          <w:sz w:val="21"/>
          <w:szCs w:val="21"/>
        </w:rPr>
        <w:t>学分，实践环节要求≥</w:t>
      </w:r>
      <w:r w:rsidR="00663D6B" w:rsidRPr="008668E3">
        <w:rPr>
          <w:rFonts w:asciiTheme="minorEastAsia" w:eastAsiaTheme="minorEastAsia" w:hAnsiTheme="minorEastAsia" w:hint="eastAsia"/>
          <w:sz w:val="21"/>
          <w:szCs w:val="21"/>
        </w:rPr>
        <w:t>4</w:t>
      </w:r>
      <w:r w:rsidRPr="008668E3">
        <w:rPr>
          <w:rFonts w:asciiTheme="minorEastAsia" w:eastAsiaTheme="minorEastAsia" w:hAnsiTheme="minorEastAsia" w:hint="eastAsia"/>
          <w:sz w:val="21"/>
          <w:szCs w:val="21"/>
        </w:rPr>
        <w:t>学分，研究环节要求≥</w:t>
      </w:r>
      <w:r w:rsidR="00663D6B" w:rsidRPr="008668E3">
        <w:rPr>
          <w:rFonts w:asciiTheme="minorEastAsia" w:eastAsiaTheme="minorEastAsia" w:hAnsiTheme="minorEastAsia" w:hint="eastAsia"/>
          <w:sz w:val="21"/>
          <w:szCs w:val="21"/>
        </w:rPr>
        <w:t>10</w:t>
      </w:r>
      <w:r w:rsidRPr="008668E3">
        <w:rPr>
          <w:rFonts w:asciiTheme="minorEastAsia" w:eastAsiaTheme="minorEastAsia" w:hAnsiTheme="minorEastAsia" w:hint="eastAsia"/>
          <w:sz w:val="21"/>
          <w:szCs w:val="21"/>
        </w:rPr>
        <w:t>学分，具体学分分配如下表：</w:t>
      </w:r>
    </w:p>
    <w:p w:rsidR="008668E3" w:rsidRDefault="008668E3" w:rsidP="00EB3C24">
      <w:pPr>
        <w:ind w:firstLineChars="200" w:firstLine="420"/>
        <w:rPr>
          <w:rFonts w:asciiTheme="minorEastAsia" w:eastAsiaTheme="minorEastAsia" w:hAnsiTheme="minorEastAsia"/>
          <w:sz w:val="21"/>
          <w:szCs w:val="21"/>
        </w:rPr>
      </w:pPr>
    </w:p>
    <w:p w:rsidR="008668E3" w:rsidRDefault="008668E3" w:rsidP="00EB3C24">
      <w:pPr>
        <w:ind w:firstLineChars="200" w:firstLine="420"/>
        <w:rPr>
          <w:rFonts w:asciiTheme="minorEastAsia" w:eastAsiaTheme="minorEastAsia" w:hAnsiTheme="minorEastAsia"/>
          <w:sz w:val="21"/>
          <w:szCs w:val="21"/>
        </w:rPr>
      </w:pPr>
    </w:p>
    <w:p w:rsidR="008668E3" w:rsidRDefault="008668E3" w:rsidP="00EB3C24">
      <w:pPr>
        <w:ind w:firstLineChars="200" w:firstLine="420"/>
        <w:rPr>
          <w:rFonts w:asciiTheme="minorEastAsia" w:eastAsiaTheme="minorEastAsia" w:hAnsiTheme="minorEastAsia"/>
          <w:sz w:val="21"/>
          <w:szCs w:val="21"/>
        </w:rPr>
      </w:pPr>
    </w:p>
    <w:p w:rsidR="008668E3" w:rsidRPr="008668E3" w:rsidRDefault="008668E3" w:rsidP="00EB3C24">
      <w:pPr>
        <w:ind w:firstLineChars="200" w:firstLine="420"/>
        <w:rPr>
          <w:rFonts w:asciiTheme="minorEastAsia" w:eastAsiaTheme="minorEastAsia" w:hAnsiTheme="minorEastAsia"/>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30"/>
        <w:gridCol w:w="825"/>
        <w:gridCol w:w="3051"/>
        <w:gridCol w:w="1754"/>
        <w:gridCol w:w="1562"/>
      </w:tblGrid>
      <w:tr w:rsidR="00473632" w:rsidRPr="008668E3" w:rsidTr="00663D6B">
        <w:trPr>
          <w:cantSplit/>
          <w:jc w:val="center"/>
        </w:trPr>
        <w:tc>
          <w:tcPr>
            <w:tcW w:w="1330" w:type="dxa"/>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总学分</w:t>
            </w:r>
          </w:p>
        </w:tc>
        <w:tc>
          <w:tcPr>
            <w:tcW w:w="7192" w:type="dxa"/>
            <w:gridSpan w:val="4"/>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w:t>
            </w:r>
            <w:r w:rsidR="00E44048" w:rsidRPr="008668E3">
              <w:rPr>
                <w:rFonts w:asciiTheme="minorEastAsia" w:eastAsiaTheme="minorEastAsia" w:hAnsiTheme="minorEastAsia" w:hint="eastAsia"/>
                <w:sz w:val="21"/>
                <w:szCs w:val="21"/>
              </w:rPr>
              <w:t>49</w:t>
            </w:r>
            <w:r w:rsidRPr="008668E3">
              <w:rPr>
                <w:rFonts w:asciiTheme="minorEastAsia" w:eastAsiaTheme="minorEastAsia" w:hAnsiTheme="minorEastAsia" w:hint="eastAsia"/>
                <w:sz w:val="21"/>
                <w:szCs w:val="21"/>
              </w:rPr>
              <w:t>学分</w:t>
            </w:r>
          </w:p>
        </w:tc>
      </w:tr>
      <w:tr w:rsidR="00473632" w:rsidRPr="008668E3" w:rsidTr="00663D6B">
        <w:trPr>
          <w:cantSplit/>
          <w:jc w:val="center"/>
        </w:trPr>
        <w:tc>
          <w:tcPr>
            <w:tcW w:w="1330" w:type="dxa"/>
            <w:vMerge w:val="restart"/>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修课学分</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w:t>
            </w:r>
            <w:r w:rsidR="00663D6B" w:rsidRPr="008668E3">
              <w:rPr>
                <w:rFonts w:asciiTheme="minorEastAsia" w:eastAsiaTheme="minorEastAsia" w:hAnsiTheme="minorEastAsia" w:hint="eastAsia"/>
                <w:sz w:val="21"/>
                <w:szCs w:val="21"/>
              </w:rPr>
              <w:t>3</w:t>
            </w:r>
            <w:r w:rsidR="00452BBA" w:rsidRPr="008668E3">
              <w:rPr>
                <w:rFonts w:asciiTheme="minorEastAsia" w:eastAsiaTheme="minorEastAsia" w:hAnsiTheme="minorEastAsia" w:hint="eastAsia"/>
                <w:sz w:val="21"/>
                <w:szCs w:val="21"/>
              </w:rPr>
              <w:t>5</w:t>
            </w:r>
            <w:r w:rsidRPr="008668E3">
              <w:rPr>
                <w:rFonts w:asciiTheme="minorEastAsia" w:eastAsiaTheme="minorEastAsia" w:hAnsiTheme="minorEastAsia" w:hint="eastAsia"/>
                <w:sz w:val="21"/>
                <w:szCs w:val="21"/>
              </w:rPr>
              <w:t>学分</w:t>
            </w:r>
          </w:p>
        </w:tc>
        <w:tc>
          <w:tcPr>
            <w:tcW w:w="6367" w:type="dxa"/>
            <w:gridSpan w:val="3"/>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校级公共课程≥</w:t>
            </w:r>
            <w:r w:rsidR="00663D6B" w:rsidRPr="008668E3">
              <w:rPr>
                <w:rFonts w:asciiTheme="minorEastAsia" w:eastAsiaTheme="minorEastAsia" w:hAnsiTheme="minorEastAsia" w:hint="eastAsia"/>
                <w:sz w:val="21"/>
                <w:szCs w:val="21"/>
              </w:rPr>
              <w:t>5</w:t>
            </w:r>
            <w:r w:rsidRPr="008668E3">
              <w:rPr>
                <w:rFonts w:asciiTheme="minorEastAsia" w:eastAsiaTheme="minorEastAsia" w:hAnsiTheme="minorEastAsia" w:hint="eastAsia"/>
                <w:sz w:val="21"/>
                <w:szCs w:val="21"/>
              </w:rPr>
              <w:t>学分，其中</w:t>
            </w:r>
            <w:r w:rsidR="008D18FF" w:rsidRPr="008668E3">
              <w:rPr>
                <w:rFonts w:asciiTheme="minorEastAsia" w:eastAsiaTheme="minorEastAsia" w:hAnsiTheme="minorEastAsia" w:hint="eastAsia"/>
                <w:sz w:val="21"/>
                <w:szCs w:val="21"/>
              </w:rPr>
              <w:t>“</w:t>
            </w:r>
            <w:r w:rsidR="008D18FF" w:rsidRPr="008668E3">
              <w:rPr>
                <w:rFonts w:asciiTheme="minorEastAsia" w:eastAsiaTheme="minorEastAsia" w:hAnsiTheme="minorEastAsia" w:hint="eastAsia"/>
                <w:color w:val="000000"/>
                <w:sz w:val="21"/>
                <w:szCs w:val="21"/>
              </w:rPr>
              <w:t>中国特色社会主义理论与实践研究”</w:t>
            </w:r>
            <w:r w:rsidRPr="008668E3">
              <w:rPr>
                <w:rFonts w:asciiTheme="minorEastAsia" w:eastAsiaTheme="minorEastAsia" w:hAnsiTheme="minorEastAsia" w:hint="eastAsia"/>
                <w:sz w:val="21"/>
                <w:szCs w:val="21"/>
              </w:rPr>
              <w:t>课</w:t>
            </w:r>
            <w:r w:rsidR="008D18FF" w:rsidRPr="008668E3">
              <w:rPr>
                <w:rFonts w:asciiTheme="minorEastAsia" w:eastAsiaTheme="minorEastAsia" w:hAnsiTheme="minorEastAsia" w:hint="eastAsia"/>
                <w:sz w:val="21"/>
                <w:szCs w:val="21"/>
              </w:rPr>
              <w:t>2</w:t>
            </w:r>
            <w:r w:rsidRPr="008668E3">
              <w:rPr>
                <w:rFonts w:asciiTheme="minorEastAsia" w:eastAsiaTheme="minorEastAsia" w:hAnsiTheme="minorEastAsia" w:hint="eastAsia"/>
                <w:sz w:val="21"/>
                <w:szCs w:val="21"/>
              </w:rPr>
              <w:t>学分，</w:t>
            </w:r>
            <w:r w:rsidR="008D18FF" w:rsidRPr="008668E3">
              <w:rPr>
                <w:rFonts w:asciiTheme="minorEastAsia" w:eastAsiaTheme="minorEastAsia" w:hAnsiTheme="minorEastAsia" w:hint="eastAsia"/>
                <w:sz w:val="21"/>
                <w:szCs w:val="21"/>
              </w:rPr>
              <w:t>第一外国语（英语）3学分。</w:t>
            </w:r>
          </w:p>
        </w:tc>
      </w:tr>
      <w:tr w:rsidR="00473632" w:rsidRPr="008668E3" w:rsidTr="00663D6B">
        <w:trPr>
          <w:cantSplit/>
          <w:jc w:val="center"/>
        </w:trPr>
        <w:tc>
          <w:tcPr>
            <w:tcW w:w="1330" w:type="dxa"/>
            <w:vMerge/>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p>
        </w:tc>
        <w:tc>
          <w:tcPr>
            <w:tcW w:w="6367" w:type="dxa"/>
            <w:gridSpan w:val="3"/>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专业必修课≥</w:t>
            </w:r>
            <w:r w:rsidR="005C5213" w:rsidRPr="008668E3">
              <w:rPr>
                <w:rFonts w:asciiTheme="minorEastAsia" w:eastAsiaTheme="minorEastAsia" w:hAnsiTheme="minorEastAsia" w:hint="eastAsia"/>
                <w:sz w:val="21"/>
                <w:szCs w:val="21"/>
              </w:rPr>
              <w:t>16</w:t>
            </w:r>
            <w:r w:rsidRPr="008668E3">
              <w:rPr>
                <w:rFonts w:asciiTheme="minorEastAsia" w:eastAsiaTheme="minorEastAsia" w:hAnsiTheme="minorEastAsia" w:hint="eastAsia"/>
                <w:sz w:val="21"/>
                <w:szCs w:val="21"/>
              </w:rPr>
              <w:t>学分</w:t>
            </w:r>
          </w:p>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专业选修课≥</w:t>
            </w:r>
            <w:r w:rsidR="005C5213" w:rsidRPr="008668E3">
              <w:rPr>
                <w:rFonts w:asciiTheme="minorEastAsia" w:eastAsiaTheme="minorEastAsia" w:hAnsiTheme="minorEastAsia" w:hint="eastAsia"/>
                <w:sz w:val="21"/>
                <w:szCs w:val="21"/>
              </w:rPr>
              <w:t>14</w:t>
            </w:r>
            <w:r w:rsidRPr="008668E3">
              <w:rPr>
                <w:rFonts w:asciiTheme="minorEastAsia" w:eastAsiaTheme="minorEastAsia" w:hAnsiTheme="minorEastAsia" w:hint="eastAsia"/>
                <w:sz w:val="21"/>
                <w:szCs w:val="21"/>
              </w:rPr>
              <w:t>学分</w:t>
            </w:r>
          </w:p>
        </w:tc>
      </w:tr>
      <w:tr w:rsidR="00473632" w:rsidRPr="008668E3" w:rsidTr="00663D6B">
        <w:trPr>
          <w:cantSplit/>
          <w:jc w:val="center"/>
        </w:trPr>
        <w:tc>
          <w:tcPr>
            <w:tcW w:w="1330" w:type="dxa"/>
            <w:vMerge/>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p>
        </w:tc>
        <w:tc>
          <w:tcPr>
            <w:tcW w:w="6367" w:type="dxa"/>
            <w:gridSpan w:val="3"/>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bCs/>
                <w:spacing w:val="-4"/>
                <w:sz w:val="21"/>
                <w:szCs w:val="21"/>
              </w:rPr>
              <w:t>补修课程、任选课程</w:t>
            </w:r>
            <w:r w:rsidRPr="008668E3">
              <w:rPr>
                <w:rFonts w:asciiTheme="minorEastAsia" w:eastAsiaTheme="minorEastAsia" w:hAnsiTheme="minorEastAsia" w:hint="eastAsia"/>
                <w:kern w:val="0"/>
                <w:sz w:val="21"/>
                <w:szCs w:val="21"/>
              </w:rPr>
              <w:t>只计成绩，不计学分</w:t>
            </w:r>
          </w:p>
        </w:tc>
      </w:tr>
      <w:tr w:rsidR="00473632" w:rsidRPr="008668E3" w:rsidTr="00663D6B">
        <w:trPr>
          <w:cantSplit/>
          <w:jc w:val="center"/>
        </w:trPr>
        <w:tc>
          <w:tcPr>
            <w:tcW w:w="1330" w:type="dxa"/>
            <w:vMerge w:val="restart"/>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实践环节</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w:t>
            </w:r>
            <w:r w:rsidRPr="008668E3">
              <w:rPr>
                <w:rFonts w:asciiTheme="minorEastAsia" w:eastAsiaTheme="minorEastAsia" w:hAnsiTheme="minorEastAsia"/>
                <w:sz w:val="21"/>
                <w:szCs w:val="21"/>
              </w:rPr>
              <w:t xml:space="preserve"> 4</w:t>
            </w:r>
            <w:r w:rsidRPr="008668E3">
              <w:rPr>
                <w:rFonts w:asciiTheme="minorEastAsia" w:eastAsiaTheme="minorEastAsia" w:hAnsiTheme="minorEastAsia" w:hint="eastAsia"/>
                <w:sz w:val="21"/>
                <w:szCs w:val="21"/>
              </w:rPr>
              <w:t>学分</w:t>
            </w:r>
          </w:p>
        </w:tc>
        <w:tc>
          <w:tcPr>
            <w:tcW w:w="3051" w:type="dxa"/>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bCs/>
                <w:spacing w:val="-4"/>
                <w:sz w:val="21"/>
                <w:szCs w:val="21"/>
              </w:rPr>
            </w:pPr>
            <w:r w:rsidRPr="008668E3">
              <w:rPr>
                <w:rFonts w:asciiTheme="minorEastAsia" w:eastAsiaTheme="minorEastAsia" w:hAnsiTheme="minorEastAsia" w:hint="eastAsia"/>
                <w:bCs/>
                <w:spacing w:val="-4"/>
                <w:sz w:val="21"/>
                <w:szCs w:val="21"/>
              </w:rPr>
              <w:t>专业课程实习实践（含报告）</w:t>
            </w:r>
          </w:p>
        </w:tc>
        <w:tc>
          <w:tcPr>
            <w:tcW w:w="1754" w:type="dxa"/>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bCs/>
                <w:spacing w:val="-4"/>
                <w:sz w:val="21"/>
                <w:szCs w:val="21"/>
              </w:rPr>
            </w:pPr>
            <w:r w:rsidRPr="008668E3">
              <w:rPr>
                <w:rFonts w:asciiTheme="minorEastAsia" w:eastAsiaTheme="minorEastAsia" w:hAnsiTheme="minorEastAsia"/>
                <w:bCs/>
                <w:spacing w:val="-4"/>
                <w:sz w:val="21"/>
                <w:szCs w:val="21"/>
              </w:rPr>
              <w:t>2</w:t>
            </w:r>
            <w:r w:rsidRPr="008668E3">
              <w:rPr>
                <w:rFonts w:asciiTheme="minorEastAsia" w:eastAsiaTheme="minorEastAsia" w:hAnsiTheme="minorEastAsia" w:hint="eastAsia"/>
                <w:bCs/>
                <w:spacing w:val="-4"/>
                <w:sz w:val="21"/>
                <w:szCs w:val="21"/>
              </w:rPr>
              <w:t>学分</w:t>
            </w:r>
          </w:p>
        </w:tc>
        <w:tc>
          <w:tcPr>
            <w:tcW w:w="1562" w:type="dxa"/>
            <w:vMerge w:val="restart"/>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bCs/>
                <w:spacing w:val="-4"/>
                <w:sz w:val="21"/>
                <w:szCs w:val="21"/>
              </w:rPr>
            </w:pPr>
            <w:r w:rsidRPr="008668E3">
              <w:rPr>
                <w:rFonts w:asciiTheme="minorEastAsia" w:eastAsiaTheme="minorEastAsia" w:hAnsiTheme="minorEastAsia" w:hint="eastAsia"/>
                <w:sz w:val="21"/>
                <w:szCs w:val="21"/>
              </w:rPr>
              <w:t>必修</w:t>
            </w:r>
          </w:p>
        </w:tc>
      </w:tr>
      <w:tr w:rsidR="00473632" w:rsidRPr="008668E3" w:rsidTr="00663D6B">
        <w:trPr>
          <w:cantSplit/>
          <w:jc w:val="center"/>
        </w:trPr>
        <w:tc>
          <w:tcPr>
            <w:tcW w:w="1330" w:type="dxa"/>
            <w:vMerge/>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p>
        </w:tc>
        <w:tc>
          <w:tcPr>
            <w:tcW w:w="3051" w:type="dxa"/>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bCs/>
                <w:spacing w:val="-4"/>
                <w:sz w:val="21"/>
                <w:szCs w:val="21"/>
              </w:rPr>
            </w:pPr>
            <w:r w:rsidRPr="008668E3">
              <w:rPr>
                <w:rFonts w:asciiTheme="minorEastAsia" w:eastAsiaTheme="minorEastAsia" w:hAnsiTheme="minorEastAsia" w:hint="eastAsia"/>
                <w:bCs/>
                <w:spacing w:val="-4"/>
                <w:sz w:val="21"/>
                <w:szCs w:val="21"/>
              </w:rPr>
              <w:t>专业实训（含报告）</w:t>
            </w:r>
          </w:p>
        </w:tc>
        <w:tc>
          <w:tcPr>
            <w:tcW w:w="1754" w:type="dxa"/>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bCs/>
                <w:spacing w:val="-4"/>
                <w:sz w:val="21"/>
                <w:szCs w:val="21"/>
              </w:rPr>
            </w:pPr>
            <w:r w:rsidRPr="008668E3">
              <w:rPr>
                <w:rFonts w:asciiTheme="minorEastAsia" w:eastAsiaTheme="minorEastAsia" w:hAnsiTheme="minorEastAsia"/>
                <w:bCs/>
                <w:spacing w:val="-4"/>
                <w:sz w:val="21"/>
                <w:szCs w:val="21"/>
              </w:rPr>
              <w:t>2</w:t>
            </w:r>
            <w:r w:rsidRPr="008668E3">
              <w:rPr>
                <w:rFonts w:asciiTheme="minorEastAsia" w:eastAsiaTheme="minorEastAsia" w:hAnsiTheme="minorEastAsia" w:hint="eastAsia"/>
                <w:bCs/>
                <w:spacing w:val="-4"/>
                <w:sz w:val="21"/>
                <w:szCs w:val="21"/>
              </w:rPr>
              <w:t>学分</w:t>
            </w:r>
          </w:p>
        </w:tc>
        <w:tc>
          <w:tcPr>
            <w:tcW w:w="1562" w:type="dxa"/>
            <w:vMerge/>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bCs/>
                <w:spacing w:val="-4"/>
                <w:sz w:val="21"/>
                <w:szCs w:val="21"/>
              </w:rPr>
            </w:pPr>
          </w:p>
        </w:tc>
      </w:tr>
      <w:tr w:rsidR="00473632" w:rsidRPr="008668E3" w:rsidTr="00663D6B">
        <w:trPr>
          <w:cantSplit/>
          <w:jc w:val="center"/>
        </w:trPr>
        <w:tc>
          <w:tcPr>
            <w:tcW w:w="1330" w:type="dxa"/>
            <w:vMerge w:val="restart"/>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研究环节</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w:t>
            </w:r>
            <w:r w:rsidRPr="008668E3">
              <w:rPr>
                <w:rFonts w:asciiTheme="minorEastAsia" w:eastAsiaTheme="minorEastAsia" w:hAnsiTheme="minorEastAsia"/>
                <w:sz w:val="21"/>
                <w:szCs w:val="21"/>
              </w:rPr>
              <w:t>10</w:t>
            </w:r>
            <w:r w:rsidRPr="008668E3">
              <w:rPr>
                <w:rFonts w:asciiTheme="minorEastAsia" w:eastAsiaTheme="minorEastAsia" w:hAnsiTheme="minorEastAsia" w:hint="eastAsia"/>
                <w:sz w:val="21"/>
                <w:szCs w:val="21"/>
              </w:rPr>
              <w:t>学分</w:t>
            </w:r>
          </w:p>
        </w:tc>
        <w:tc>
          <w:tcPr>
            <w:tcW w:w="3051" w:type="dxa"/>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开题报告</w:t>
            </w:r>
          </w:p>
        </w:tc>
        <w:tc>
          <w:tcPr>
            <w:tcW w:w="1754" w:type="dxa"/>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sz w:val="21"/>
                <w:szCs w:val="21"/>
              </w:rPr>
              <w:t>1</w:t>
            </w:r>
            <w:r w:rsidRPr="008668E3">
              <w:rPr>
                <w:rFonts w:asciiTheme="minorEastAsia" w:eastAsiaTheme="minorEastAsia" w:hAnsiTheme="minorEastAsia" w:hint="eastAsia"/>
                <w:bCs/>
                <w:spacing w:val="-4"/>
                <w:sz w:val="21"/>
                <w:szCs w:val="21"/>
              </w:rPr>
              <w:t>学分</w:t>
            </w:r>
          </w:p>
        </w:tc>
        <w:tc>
          <w:tcPr>
            <w:tcW w:w="1562" w:type="dxa"/>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必修</w:t>
            </w:r>
          </w:p>
        </w:tc>
      </w:tr>
      <w:tr w:rsidR="00473632" w:rsidRPr="008668E3" w:rsidTr="00663D6B">
        <w:trPr>
          <w:cantSplit/>
          <w:jc w:val="center"/>
        </w:trPr>
        <w:tc>
          <w:tcPr>
            <w:tcW w:w="1330" w:type="dxa"/>
            <w:vMerge/>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p>
        </w:tc>
        <w:tc>
          <w:tcPr>
            <w:tcW w:w="3051" w:type="dxa"/>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论文中期进展报告</w:t>
            </w:r>
          </w:p>
        </w:tc>
        <w:tc>
          <w:tcPr>
            <w:tcW w:w="1754" w:type="dxa"/>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sz w:val="21"/>
                <w:szCs w:val="21"/>
              </w:rPr>
              <w:t>1</w:t>
            </w:r>
            <w:r w:rsidRPr="008668E3">
              <w:rPr>
                <w:rFonts w:asciiTheme="minorEastAsia" w:eastAsiaTheme="minorEastAsia" w:hAnsiTheme="minorEastAsia" w:hint="eastAsia"/>
                <w:bCs/>
                <w:spacing w:val="-4"/>
                <w:sz w:val="21"/>
                <w:szCs w:val="21"/>
              </w:rPr>
              <w:t>学分</w:t>
            </w:r>
          </w:p>
        </w:tc>
        <w:tc>
          <w:tcPr>
            <w:tcW w:w="1562" w:type="dxa"/>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必修</w:t>
            </w:r>
          </w:p>
        </w:tc>
      </w:tr>
      <w:tr w:rsidR="00473632" w:rsidRPr="008668E3" w:rsidTr="00663D6B">
        <w:trPr>
          <w:cantSplit/>
          <w:jc w:val="center"/>
        </w:trPr>
        <w:tc>
          <w:tcPr>
            <w:tcW w:w="1330" w:type="dxa"/>
            <w:vMerge/>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p>
        </w:tc>
        <w:tc>
          <w:tcPr>
            <w:tcW w:w="3051" w:type="dxa"/>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专业学位论文</w:t>
            </w:r>
          </w:p>
        </w:tc>
        <w:tc>
          <w:tcPr>
            <w:tcW w:w="1754" w:type="dxa"/>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sz w:val="21"/>
                <w:szCs w:val="21"/>
              </w:rPr>
              <w:t>8</w:t>
            </w:r>
            <w:r w:rsidRPr="008668E3">
              <w:rPr>
                <w:rFonts w:asciiTheme="minorEastAsia" w:eastAsiaTheme="minorEastAsia" w:hAnsiTheme="minorEastAsia" w:hint="eastAsia"/>
                <w:bCs/>
                <w:spacing w:val="-4"/>
                <w:sz w:val="21"/>
                <w:szCs w:val="21"/>
              </w:rPr>
              <w:t>学分</w:t>
            </w:r>
          </w:p>
        </w:tc>
        <w:tc>
          <w:tcPr>
            <w:tcW w:w="1562" w:type="dxa"/>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必修</w:t>
            </w:r>
          </w:p>
        </w:tc>
      </w:tr>
    </w:tbl>
    <w:p w:rsidR="00413BF8" w:rsidRPr="008668E3" w:rsidRDefault="00413BF8" w:rsidP="00EB3C24">
      <w:pPr>
        <w:rPr>
          <w:rFonts w:asciiTheme="minorEastAsia" w:eastAsiaTheme="minorEastAsia" w:hAnsiTheme="minorEastAsia"/>
          <w:sz w:val="21"/>
          <w:szCs w:val="21"/>
        </w:rPr>
      </w:pPr>
    </w:p>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五、课程设置及学分分配</w:t>
      </w:r>
    </w:p>
    <w:p w:rsidR="00473632" w:rsidRPr="008668E3" w:rsidRDefault="001F3D29"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资产评估</w:t>
      </w:r>
      <w:r w:rsidR="00473632" w:rsidRPr="008668E3">
        <w:rPr>
          <w:rFonts w:asciiTheme="minorEastAsia" w:eastAsiaTheme="minorEastAsia" w:hAnsiTheme="minorEastAsia" w:hint="eastAsia"/>
          <w:sz w:val="21"/>
          <w:szCs w:val="21"/>
        </w:rPr>
        <w:t>领域专业学位硕士研究生课程设置</w:t>
      </w:r>
    </w:p>
    <w:tbl>
      <w:tblPr>
        <w:tblW w:w="52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1" w:type="dxa"/>
          <w:right w:w="51" w:type="dxa"/>
        </w:tblCellMar>
        <w:tblLook w:val="0000"/>
      </w:tblPr>
      <w:tblGrid>
        <w:gridCol w:w="471"/>
        <w:gridCol w:w="606"/>
        <w:gridCol w:w="765"/>
        <w:gridCol w:w="3410"/>
        <w:gridCol w:w="691"/>
        <w:gridCol w:w="693"/>
        <w:gridCol w:w="552"/>
        <w:gridCol w:w="1117"/>
        <w:gridCol w:w="427"/>
      </w:tblGrid>
      <w:tr w:rsidR="001F3D29" w:rsidRPr="008668E3" w:rsidTr="001F3D29">
        <w:trPr>
          <w:trHeight w:val="662"/>
          <w:jc w:val="center"/>
        </w:trPr>
        <w:tc>
          <w:tcPr>
            <w:tcW w:w="562"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73632" w:rsidRPr="008668E3" w:rsidRDefault="00473632"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课程</w:t>
            </w:r>
          </w:p>
          <w:p w:rsidR="00473632" w:rsidRPr="008668E3" w:rsidRDefault="00473632"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类别</w:t>
            </w: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73632" w:rsidRPr="008668E3" w:rsidRDefault="00473632"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课程编号</w:t>
            </w:r>
          </w:p>
        </w:tc>
        <w:tc>
          <w:tcPr>
            <w:tcW w:w="19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73632" w:rsidRPr="008668E3" w:rsidRDefault="00473632"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课程名称</w:t>
            </w:r>
          </w:p>
        </w:tc>
        <w:tc>
          <w:tcPr>
            <w:tcW w:w="4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73632" w:rsidRPr="008668E3" w:rsidRDefault="00473632"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学时</w:t>
            </w:r>
          </w:p>
        </w:tc>
        <w:tc>
          <w:tcPr>
            <w:tcW w:w="4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73632" w:rsidRPr="008668E3" w:rsidRDefault="00473632"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学分</w:t>
            </w:r>
          </w:p>
        </w:tc>
        <w:tc>
          <w:tcPr>
            <w:tcW w:w="3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季节</w:t>
            </w:r>
          </w:p>
        </w:tc>
        <w:tc>
          <w:tcPr>
            <w:tcW w:w="6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开课单位</w:t>
            </w:r>
          </w:p>
        </w:tc>
        <w:tc>
          <w:tcPr>
            <w:tcW w:w="2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73632" w:rsidRPr="008668E3" w:rsidRDefault="00473632"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备注</w:t>
            </w:r>
          </w:p>
        </w:tc>
      </w:tr>
      <w:tr w:rsidR="00413BF8" w:rsidRPr="008668E3" w:rsidTr="001F3D29">
        <w:trPr>
          <w:cantSplit/>
          <w:trHeight w:val="480"/>
          <w:jc w:val="center"/>
        </w:trPr>
        <w:tc>
          <w:tcPr>
            <w:tcW w:w="206"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tbRlV"/>
            <w:vAlign w:val="center"/>
          </w:tcPr>
          <w:p w:rsidR="0001163C" w:rsidRPr="008668E3" w:rsidRDefault="0001163C"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学位课程</w:t>
            </w:r>
            <w:r w:rsidRPr="008668E3">
              <w:rPr>
                <w:rFonts w:asciiTheme="minorEastAsia" w:eastAsiaTheme="minorEastAsia" w:hAnsiTheme="minorEastAsia"/>
                <w:sz w:val="21"/>
                <w:szCs w:val="21"/>
              </w:rPr>
              <w:t xml:space="preserve">   </w:t>
            </w:r>
            <w:r w:rsidRPr="008668E3">
              <w:rPr>
                <w:rFonts w:asciiTheme="minorEastAsia" w:eastAsiaTheme="minorEastAsia" w:hAnsiTheme="minorEastAsia" w:hint="eastAsia"/>
                <w:sz w:val="21"/>
                <w:szCs w:val="21"/>
              </w:rPr>
              <w:t>49学分</w:t>
            </w:r>
          </w:p>
        </w:tc>
        <w:tc>
          <w:tcPr>
            <w:tcW w:w="356"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公共课程≥5学分</w:t>
            </w:r>
          </w:p>
        </w:tc>
        <w:tc>
          <w:tcPr>
            <w:tcW w:w="43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1163C" w:rsidRPr="008668E3" w:rsidRDefault="00213D53"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408.601</w:t>
            </w:r>
          </w:p>
        </w:tc>
        <w:tc>
          <w:tcPr>
            <w:tcW w:w="19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rPr>
                <w:rFonts w:asciiTheme="minorEastAsia" w:eastAsiaTheme="minorEastAsia" w:hAnsiTheme="minorEastAsia"/>
                <w:sz w:val="21"/>
                <w:szCs w:val="21"/>
              </w:rPr>
            </w:pPr>
            <w:r w:rsidRPr="008668E3">
              <w:rPr>
                <w:rFonts w:asciiTheme="minorEastAsia" w:eastAsiaTheme="minorEastAsia" w:hAnsiTheme="minorEastAsia" w:hint="eastAsia"/>
                <w:color w:val="000000"/>
                <w:sz w:val="21"/>
                <w:szCs w:val="21"/>
              </w:rPr>
              <w:t>中国特色社会主义理论与实践研究</w:t>
            </w:r>
          </w:p>
        </w:tc>
        <w:tc>
          <w:tcPr>
            <w:tcW w:w="4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36</w:t>
            </w:r>
          </w:p>
        </w:tc>
        <w:tc>
          <w:tcPr>
            <w:tcW w:w="4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2</w:t>
            </w:r>
          </w:p>
        </w:tc>
        <w:tc>
          <w:tcPr>
            <w:tcW w:w="3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秋</w:t>
            </w:r>
          </w:p>
        </w:tc>
        <w:tc>
          <w:tcPr>
            <w:tcW w:w="6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马克思学院</w:t>
            </w:r>
          </w:p>
        </w:tc>
        <w:tc>
          <w:tcPr>
            <w:tcW w:w="253" w:type="pct"/>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tcPr>
          <w:p w:rsidR="0001163C" w:rsidRPr="008668E3" w:rsidRDefault="0001163C"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必修</w:t>
            </w:r>
          </w:p>
        </w:tc>
      </w:tr>
      <w:tr w:rsidR="00413BF8" w:rsidRPr="008668E3" w:rsidTr="001F3D29">
        <w:trPr>
          <w:cantSplit/>
          <w:trHeight w:val="599"/>
          <w:jc w:val="center"/>
        </w:trPr>
        <w:tc>
          <w:tcPr>
            <w:tcW w:w="206" w:type="pct"/>
            <w:vMerge/>
            <w:tcBorders>
              <w:top w:val="single" w:sz="4" w:space="0" w:color="auto"/>
              <w:left w:val="single" w:sz="4" w:space="0" w:color="auto"/>
              <w:bottom w:val="single" w:sz="4" w:space="0" w:color="auto"/>
              <w:right w:val="single" w:sz="4" w:space="0" w:color="auto"/>
            </w:tcBorders>
            <w:vAlign w:val="center"/>
          </w:tcPr>
          <w:p w:rsidR="0001163C" w:rsidRPr="008668E3" w:rsidRDefault="0001163C" w:rsidP="00EB3C24">
            <w:pPr>
              <w:jc w:val="center"/>
              <w:rPr>
                <w:rFonts w:asciiTheme="minorEastAsia" w:eastAsiaTheme="minorEastAsia" w:hAnsiTheme="minorEastAsia"/>
                <w:sz w:val="21"/>
                <w:szCs w:val="21"/>
              </w:rPr>
            </w:pPr>
          </w:p>
        </w:tc>
        <w:tc>
          <w:tcPr>
            <w:tcW w:w="356" w:type="pct"/>
            <w:vMerge/>
            <w:tcBorders>
              <w:top w:val="single" w:sz="4" w:space="0" w:color="auto"/>
              <w:left w:val="single" w:sz="4" w:space="0" w:color="auto"/>
              <w:bottom w:val="single" w:sz="4" w:space="0" w:color="auto"/>
              <w:right w:val="single" w:sz="4" w:space="0" w:color="auto"/>
            </w:tcBorders>
            <w:vAlign w:val="center"/>
          </w:tcPr>
          <w:p w:rsidR="0001163C" w:rsidRPr="008668E3" w:rsidRDefault="0001163C" w:rsidP="00EB3C24">
            <w:pPr>
              <w:jc w:val="center"/>
              <w:rPr>
                <w:rFonts w:asciiTheme="minorEastAsia" w:eastAsiaTheme="minorEastAsia" w:hAnsiTheme="minorEastAsia"/>
                <w:sz w:val="21"/>
                <w:szCs w:val="21"/>
              </w:rPr>
            </w:pP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664D" w:rsidP="00EB3C24">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411.7</w:t>
            </w:r>
            <w:r w:rsidR="005E5431" w:rsidRPr="008668E3">
              <w:rPr>
                <w:rFonts w:asciiTheme="minorEastAsia" w:eastAsiaTheme="minorEastAsia" w:hAnsiTheme="minorEastAsia" w:hint="eastAsia"/>
                <w:sz w:val="21"/>
                <w:szCs w:val="21"/>
              </w:rPr>
              <w:t>00</w:t>
            </w:r>
          </w:p>
        </w:tc>
        <w:tc>
          <w:tcPr>
            <w:tcW w:w="19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rPr>
                <w:rFonts w:asciiTheme="minorEastAsia" w:eastAsiaTheme="minorEastAsia" w:hAnsiTheme="minorEastAsia"/>
                <w:sz w:val="21"/>
                <w:szCs w:val="21"/>
              </w:rPr>
            </w:pPr>
            <w:r w:rsidRPr="008668E3">
              <w:rPr>
                <w:rFonts w:asciiTheme="minorEastAsia" w:eastAsiaTheme="minorEastAsia" w:hAnsiTheme="minorEastAsia" w:hint="eastAsia"/>
                <w:color w:val="000000"/>
                <w:sz w:val="21"/>
                <w:szCs w:val="21"/>
              </w:rPr>
              <w:t>第一外国语（英语）</w:t>
            </w:r>
          </w:p>
        </w:tc>
        <w:tc>
          <w:tcPr>
            <w:tcW w:w="4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48</w:t>
            </w:r>
          </w:p>
        </w:tc>
        <w:tc>
          <w:tcPr>
            <w:tcW w:w="4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3</w:t>
            </w:r>
          </w:p>
        </w:tc>
        <w:tc>
          <w:tcPr>
            <w:tcW w:w="3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秋</w:t>
            </w:r>
          </w:p>
        </w:tc>
        <w:tc>
          <w:tcPr>
            <w:tcW w:w="6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外国语学院</w:t>
            </w:r>
          </w:p>
        </w:tc>
        <w:tc>
          <w:tcPr>
            <w:tcW w:w="253" w:type="pct"/>
            <w:vMerge/>
            <w:tcBorders>
              <w:left w:val="single" w:sz="4" w:space="0" w:color="auto"/>
              <w:bottom w:val="single" w:sz="4" w:space="0" w:color="auto"/>
              <w:right w:val="single" w:sz="4" w:space="0" w:color="auto"/>
            </w:tcBorders>
            <w:shd w:val="clear" w:color="auto" w:fill="auto"/>
            <w:vAlign w:val="center"/>
          </w:tcPr>
          <w:p w:rsidR="0001163C" w:rsidRPr="008668E3" w:rsidRDefault="0001163C" w:rsidP="00EB3C24">
            <w:pPr>
              <w:jc w:val="center"/>
              <w:rPr>
                <w:rFonts w:asciiTheme="minorEastAsia" w:eastAsiaTheme="minorEastAsia" w:hAnsiTheme="minorEastAsia"/>
                <w:sz w:val="21"/>
                <w:szCs w:val="21"/>
              </w:rPr>
            </w:pPr>
          </w:p>
        </w:tc>
      </w:tr>
      <w:tr w:rsidR="00413BF8" w:rsidRPr="008668E3" w:rsidTr="0011003E">
        <w:trPr>
          <w:cantSplit/>
          <w:trHeight w:val="284"/>
          <w:jc w:val="center"/>
        </w:trPr>
        <w:tc>
          <w:tcPr>
            <w:tcW w:w="206" w:type="pct"/>
            <w:vMerge/>
            <w:tcBorders>
              <w:top w:val="single" w:sz="4" w:space="0" w:color="auto"/>
              <w:left w:val="single" w:sz="4" w:space="0" w:color="auto"/>
              <w:bottom w:val="single" w:sz="4" w:space="0" w:color="auto"/>
              <w:right w:val="single" w:sz="4" w:space="0" w:color="auto"/>
            </w:tcBorders>
            <w:vAlign w:val="center"/>
          </w:tcPr>
          <w:p w:rsidR="0001163C" w:rsidRPr="008668E3" w:rsidRDefault="0001163C" w:rsidP="00EB3C24">
            <w:pPr>
              <w:jc w:val="center"/>
              <w:rPr>
                <w:rFonts w:asciiTheme="minorEastAsia" w:eastAsiaTheme="minorEastAsia" w:hAnsiTheme="minorEastAsia"/>
                <w:sz w:val="21"/>
                <w:szCs w:val="21"/>
              </w:rPr>
            </w:pPr>
          </w:p>
        </w:tc>
        <w:tc>
          <w:tcPr>
            <w:tcW w:w="356" w:type="pct"/>
            <w:vMerge w:val="restart"/>
            <w:tcBorders>
              <w:top w:val="single" w:sz="4" w:space="0" w:color="auto"/>
              <w:left w:val="single" w:sz="4" w:space="0" w:color="auto"/>
              <w:right w:val="single" w:sz="4" w:space="0" w:color="auto"/>
            </w:tcBorders>
            <w:vAlign w:val="center"/>
          </w:tcPr>
          <w:p w:rsidR="0001163C" w:rsidRPr="008668E3" w:rsidRDefault="0001163C"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专业必修课≥16学分</w:t>
            </w: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300.746</w:t>
            </w:r>
          </w:p>
        </w:tc>
        <w:tc>
          <w:tcPr>
            <w:tcW w:w="19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金融定量方法</w:t>
            </w:r>
          </w:p>
        </w:tc>
        <w:tc>
          <w:tcPr>
            <w:tcW w:w="4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32</w:t>
            </w:r>
          </w:p>
        </w:tc>
        <w:tc>
          <w:tcPr>
            <w:tcW w:w="4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2</w:t>
            </w:r>
          </w:p>
        </w:tc>
        <w:tc>
          <w:tcPr>
            <w:tcW w:w="3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6460D2" w:rsidRDefault="006460D2" w:rsidP="00EB3C24">
            <w:pPr>
              <w:adjustRightInd w:val="0"/>
              <w:snapToGrid w:val="0"/>
              <w:jc w:val="center"/>
              <w:rPr>
                <w:rFonts w:asciiTheme="minorEastAsia" w:eastAsiaTheme="minorEastAsia" w:hAnsiTheme="minorEastAsia"/>
                <w:bCs/>
                <w:color w:val="FF0000"/>
                <w:sz w:val="21"/>
                <w:szCs w:val="21"/>
              </w:rPr>
            </w:pPr>
            <w:r>
              <w:rPr>
                <w:rFonts w:asciiTheme="minorEastAsia" w:eastAsiaTheme="minorEastAsia" w:hAnsiTheme="minorEastAsia" w:hint="eastAsia"/>
                <w:bCs/>
                <w:color w:val="FF0000"/>
                <w:sz w:val="21"/>
                <w:szCs w:val="21"/>
              </w:rPr>
              <w:t>秋</w:t>
            </w:r>
          </w:p>
        </w:tc>
        <w:tc>
          <w:tcPr>
            <w:tcW w:w="6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253" w:type="pct"/>
            <w:vMerge w:val="restart"/>
            <w:tcBorders>
              <w:top w:val="single" w:sz="4" w:space="0" w:color="auto"/>
              <w:left w:val="single" w:sz="4" w:space="0" w:color="auto"/>
              <w:right w:val="single" w:sz="4" w:space="0" w:color="auto"/>
            </w:tcBorders>
            <w:shd w:val="clear" w:color="auto" w:fill="auto"/>
            <w:vAlign w:val="center"/>
          </w:tcPr>
          <w:p w:rsidR="0001163C" w:rsidRPr="008668E3" w:rsidRDefault="0001163C"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必修</w:t>
            </w:r>
          </w:p>
        </w:tc>
      </w:tr>
      <w:tr w:rsidR="00413BF8" w:rsidRPr="008668E3" w:rsidTr="0011003E">
        <w:trPr>
          <w:cantSplit/>
          <w:trHeight w:val="284"/>
          <w:jc w:val="center"/>
        </w:trPr>
        <w:tc>
          <w:tcPr>
            <w:tcW w:w="206" w:type="pct"/>
            <w:vMerge/>
            <w:tcBorders>
              <w:top w:val="single" w:sz="4" w:space="0" w:color="auto"/>
              <w:left w:val="single" w:sz="4" w:space="0" w:color="auto"/>
              <w:bottom w:val="single" w:sz="4" w:space="0" w:color="auto"/>
              <w:right w:val="single" w:sz="4" w:space="0" w:color="auto"/>
            </w:tcBorders>
            <w:vAlign w:val="center"/>
          </w:tcPr>
          <w:p w:rsidR="0001163C" w:rsidRPr="008668E3" w:rsidRDefault="0001163C" w:rsidP="00EB3C24">
            <w:pPr>
              <w:jc w:val="center"/>
              <w:rPr>
                <w:rFonts w:asciiTheme="minorEastAsia" w:eastAsiaTheme="minorEastAsia" w:hAnsiTheme="minorEastAsia"/>
                <w:sz w:val="21"/>
                <w:szCs w:val="21"/>
              </w:rPr>
            </w:pPr>
          </w:p>
        </w:tc>
        <w:tc>
          <w:tcPr>
            <w:tcW w:w="356" w:type="pct"/>
            <w:vMerge/>
            <w:tcBorders>
              <w:left w:val="single" w:sz="4" w:space="0" w:color="auto"/>
              <w:right w:val="single" w:sz="4" w:space="0" w:color="auto"/>
            </w:tcBorders>
            <w:vAlign w:val="center"/>
          </w:tcPr>
          <w:p w:rsidR="0001163C" w:rsidRPr="008668E3" w:rsidRDefault="0001163C" w:rsidP="00EB3C24">
            <w:pPr>
              <w:jc w:val="center"/>
              <w:rPr>
                <w:rFonts w:asciiTheme="minorEastAsia" w:eastAsiaTheme="minorEastAsia" w:hAnsiTheme="minorEastAsia"/>
                <w:sz w:val="21"/>
                <w:szCs w:val="21"/>
              </w:rPr>
            </w:pP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300.747</w:t>
            </w:r>
          </w:p>
        </w:tc>
        <w:tc>
          <w:tcPr>
            <w:tcW w:w="19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金融经济学</w:t>
            </w:r>
          </w:p>
        </w:tc>
        <w:tc>
          <w:tcPr>
            <w:tcW w:w="4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48</w:t>
            </w:r>
          </w:p>
        </w:tc>
        <w:tc>
          <w:tcPr>
            <w:tcW w:w="4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w:t>
            </w:r>
          </w:p>
        </w:tc>
        <w:tc>
          <w:tcPr>
            <w:tcW w:w="3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秋</w:t>
            </w:r>
          </w:p>
        </w:tc>
        <w:tc>
          <w:tcPr>
            <w:tcW w:w="6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253" w:type="pct"/>
            <w:vMerge/>
            <w:tcBorders>
              <w:left w:val="single" w:sz="4" w:space="0" w:color="auto"/>
              <w:right w:val="single" w:sz="4" w:space="0" w:color="auto"/>
            </w:tcBorders>
            <w:shd w:val="clear" w:color="auto" w:fill="auto"/>
            <w:vAlign w:val="center"/>
          </w:tcPr>
          <w:p w:rsidR="0001163C" w:rsidRPr="008668E3" w:rsidRDefault="0001163C" w:rsidP="00EB3C24">
            <w:pPr>
              <w:jc w:val="center"/>
              <w:rPr>
                <w:rFonts w:asciiTheme="minorEastAsia" w:eastAsiaTheme="minorEastAsia" w:hAnsiTheme="minorEastAsia"/>
                <w:sz w:val="21"/>
                <w:szCs w:val="21"/>
              </w:rPr>
            </w:pPr>
          </w:p>
        </w:tc>
      </w:tr>
      <w:tr w:rsidR="00413BF8" w:rsidRPr="008668E3" w:rsidTr="0011003E">
        <w:trPr>
          <w:cantSplit/>
          <w:trHeight w:val="284"/>
          <w:jc w:val="center"/>
        </w:trPr>
        <w:tc>
          <w:tcPr>
            <w:tcW w:w="206" w:type="pct"/>
            <w:vMerge/>
            <w:tcBorders>
              <w:top w:val="single" w:sz="4" w:space="0" w:color="auto"/>
              <w:left w:val="single" w:sz="4" w:space="0" w:color="auto"/>
              <w:bottom w:val="single" w:sz="4" w:space="0" w:color="auto"/>
              <w:right w:val="single" w:sz="4" w:space="0" w:color="auto"/>
            </w:tcBorders>
            <w:vAlign w:val="center"/>
          </w:tcPr>
          <w:p w:rsidR="0001163C" w:rsidRPr="008668E3" w:rsidRDefault="0001163C" w:rsidP="00EB3C24">
            <w:pPr>
              <w:jc w:val="center"/>
              <w:rPr>
                <w:rFonts w:asciiTheme="minorEastAsia" w:eastAsiaTheme="minorEastAsia" w:hAnsiTheme="minorEastAsia"/>
                <w:sz w:val="21"/>
                <w:szCs w:val="21"/>
              </w:rPr>
            </w:pPr>
          </w:p>
        </w:tc>
        <w:tc>
          <w:tcPr>
            <w:tcW w:w="356" w:type="pct"/>
            <w:vMerge/>
            <w:tcBorders>
              <w:left w:val="single" w:sz="4" w:space="0" w:color="auto"/>
              <w:right w:val="single" w:sz="4" w:space="0" w:color="auto"/>
            </w:tcBorders>
            <w:vAlign w:val="center"/>
          </w:tcPr>
          <w:p w:rsidR="0001163C" w:rsidRPr="008668E3" w:rsidRDefault="0001163C" w:rsidP="00EB3C24">
            <w:pPr>
              <w:jc w:val="center"/>
              <w:rPr>
                <w:rFonts w:asciiTheme="minorEastAsia" w:eastAsiaTheme="minorEastAsia" w:hAnsiTheme="minorEastAsia"/>
                <w:sz w:val="21"/>
                <w:szCs w:val="21"/>
              </w:rPr>
            </w:pP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407958"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300.696</w:t>
            </w:r>
          </w:p>
        </w:tc>
        <w:tc>
          <w:tcPr>
            <w:tcW w:w="19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财务管理</w:t>
            </w:r>
          </w:p>
        </w:tc>
        <w:tc>
          <w:tcPr>
            <w:tcW w:w="4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48</w:t>
            </w:r>
          </w:p>
        </w:tc>
        <w:tc>
          <w:tcPr>
            <w:tcW w:w="4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3</w:t>
            </w:r>
          </w:p>
        </w:tc>
        <w:tc>
          <w:tcPr>
            <w:tcW w:w="3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秋</w:t>
            </w:r>
          </w:p>
        </w:tc>
        <w:tc>
          <w:tcPr>
            <w:tcW w:w="6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253" w:type="pct"/>
            <w:vMerge/>
            <w:tcBorders>
              <w:left w:val="single" w:sz="4" w:space="0" w:color="auto"/>
              <w:right w:val="single" w:sz="4" w:space="0" w:color="auto"/>
            </w:tcBorders>
            <w:vAlign w:val="center"/>
          </w:tcPr>
          <w:p w:rsidR="0001163C" w:rsidRPr="008668E3" w:rsidRDefault="0001163C" w:rsidP="00EB3C24">
            <w:pPr>
              <w:jc w:val="center"/>
              <w:rPr>
                <w:rFonts w:asciiTheme="minorEastAsia" w:eastAsiaTheme="minorEastAsia" w:hAnsiTheme="minorEastAsia"/>
                <w:sz w:val="21"/>
                <w:szCs w:val="21"/>
              </w:rPr>
            </w:pPr>
          </w:p>
        </w:tc>
      </w:tr>
      <w:tr w:rsidR="00413BF8" w:rsidRPr="008668E3" w:rsidTr="0011003E">
        <w:trPr>
          <w:cantSplit/>
          <w:trHeight w:val="284"/>
          <w:jc w:val="center"/>
        </w:trPr>
        <w:tc>
          <w:tcPr>
            <w:tcW w:w="206" w:type="pct"/>
            <w:vMerge/>
            <w:tcBorders>
              <w:top w:val="single" w:sz="4" w:space="0" w:color="auto"/>
              <w:left w:val="single" w:sz="4" w:space="0" w:color="auto"/>
              <w:bottom w:val="single" w:sz="4" w:space="0" w:color="auto"/>
              <w:right w:val="single" w:sz="4" w:space="0" w:color="auto"/>
            </w:tcBorders>
            <w:vAlign w:val="center"/>
          </w:tcPr>
          <w:p w:rsidR="0001163C" w:rsidRPr="008668E3" w:rsidRDefault="0001163C" w:rsidP="00EB3C24">
            <w:pPr>
              <w:jc w:val="center"/>
              <w:rPr>
                <w:rFonts w:asciiTheme="minorEastAsia" w:eastAsiaTheme="minorEastAsia" w:hAnsiTheme="minorEastAsia"/>
                <w:sz w:val="21"/>
                <w:szCs w:val="21"/>
              </w:rPr>
            </w:pPr>
          </w:p>
        </w:tc>
        <w:tc>
          <w:tcPr>
            <w:tcW w:w="356" w:type="pct"/>
            <w:vMerge/>
            <w:tcBorders>
              <w:left w:val="single" w:sz="4" w:space="0" w:color="auto"/>
              <w:right w:val="single" w:sz="4" w:space="0" w:color="auto"/>
            </w:tcBorders>
            <w:vAlign w:val="center"/>
          </w:tcPr>
          <w:p w:rsidR="0001163C" w:rsidRPr="008668E3" w:rsidRDefault="0001163C" w:rsidP="00EB3C24">
            <w:pPr>
              <w:jc w:val="center"/>
              <w:rPr>
                <w:rFonts w:asciiTheme="minorEastAsia" w:eastAsiaTheme="minorEastAsia" w:hAnsiTheme="minorEastAsia"/>
                <w:sz w:val="21"/>
                <w:szCs w:val="21"/>
              </w:rPr>
            </w:pP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300.749</w:t>
            </w:r>
          </w:p>
        </w:tc>
        <w:tc>
          <w:tcPr>
            <w:tcW w:w="19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资产评估理论与方法</w:t>
            </w:r>
          </w:p>
        </w:tc>
        <w:tc>
          <w:tcPr>
            <w:tcW w:w="4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32</w:t>
            </w:r>
          </w:p>
        </w:tc>
        <w:tc>
          <w:tcPr>
            <w:tcW w:w="4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2</w:t>
            </w:r>
          </w:p>
        </w:tc>
        <w:tc>
          <w:tcPr>
            <w:tcW w:w="3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秋</w:t>
            </w:r>
          </w:p>
        </w:tc>
        <w:tc>
          <w:tcPr>
            <w:tcW w:w="6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253" w:type="pct"/>
            <w:vMerge/>
            <w:tcBorders>
              <w:left w:val="single" w:sz="4" w:space="0" w:color="auto"/>
              <w:right w:val="single" w:sz="4" w:space="0" w:color="auto"/>
            </w:tcBorders>
            <w:vAlign w:val="center"/>
          </w:tcPr>
          <w:p w:rsidR="0001163C" w:rsidRPr="008668E3" w:rsidRDefault="0001163C" w:rsidP="00EB3C24">
            <w:pPr>
              <w:jc w:val="center"/>
              <w:rPr>
                <w:rFonts w:asciiTheme="minorEastAsia" w:eastAsiaTheme="minorEastAsia" w:hAnsiTheme="minorEastAsia"/>
                <w:sz w:val="21"/>
                <w:szCs w:val="21"/>
              </w:rPr>
            </w:pPr>
          </w:p>
        </w:tc>
      </w:tr>
      <w:tr w:rsidR="00413BF8" w:rsidRPr="008668E3" w:rsidTr="0011003E">
        <w:trPr>
          <w:cantSplit/>
          <w:trHeight w:val="284"/>
          <w:jc w:val="center"/>
        </w:trPr>
        <w:tc>
          <w:tcPr>
            <w:tcW w:w="206" w:type="pct"/>
            <w:vMerge/>
            <w:tcBorders>
              <w:top w:val="single" w:sz="4" w:space="0" w:color="auto"/>
              <w:left w:val="single" w:sz="4" w:space="0" w:color="auto"/>
              <w:bottom w:val="single" w:sz="4" w:space="0" w:color="auto"/>
              <w:right w:val="single" w:sz="4" w:space="0" w:color="auto"/>
            </w:tcBorders>
            <w:vAlign w:val="center"/>
          </w:tcPr>
          <w:p w:rsidR="0001163C" w:rsidRPr="008668E3" w:rsidRDefault="0001163C" w:rsidP="00EB3C24">
            <w:pPr>
              <w:jc w:val="center"/>
              <w:rPr>
                <w:rFonts w:asciiTheme="minorEastAsia" w:eastAsiaTheme="minorEastAsia" w:hAnsiTheme="minorEastAsia"/>
                <w:sz w:val="21"/>
                <w:szCs w:val="21"/>
              </w:rPr>
            </w:pPr>
          </w:p>
        </w:tc>
        <w:tc>
          <w:tcPr>
            <w:tcW w:w="356" w:type="pct"/>
            <w:vMerge/>
            <w:tcBorders>
              <w:left w:val="single" w:sz="4" w:space="0" w:color="auto"/>
              <w:right w:val="single" w:sz="4" w:space="0" w:color="auto"/>
            </w:tcBorders>
            <w:vAlign w:val="center"/>
          </w:tcPr>
          <w:p w:rsidR="0001163C" w:rsidRPr="008668E3" w:rsidRDefault="0001163C" w:rsidP="00EB3C24">
            <w:pPr>
              <w:jc w:val="center"/>
              <w:rPr>
                <w:rFonts w:asciiTheme="minorEastAsia" w:eastAsiaTheme="minorEastAsia" w:hAnsiTheme="minorEastAsia"/>
                <w:sz w:val="21"/>
                <w:szCs w:val="21"/>
              </w:rPr>
            </w:pP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01163C" w:rsidRPr="008668E3" w:rsidRDefault="0001163C"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300.750</w:t>
            </w:r>
          </w:p>
        </w:tc>
        <w:tc>
          <w:tcPr>
            <w:tcW w:w="19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资产评估实务与案例</w:t>
            </w:r>
            <w:r w:rsidR="00605467" w:rsidRPr="008668E3">
              <w:rPr>
                <w:rFonts w:asciiTheme="minorEastAsia" w:eastAsiaTheme="minorEastAsia" w:hAnsiTheme="minorEastAsia" w:hint="eastAsia"/>
                <w:bCs/>
                <w:sz w:val="21"/>
                <w:szCs w:val="21"/>
              </w:rPr>
              <w:t>分析</w:t>
            </w:r>
          </w:p>
        </w:tc>
        <w:tc>
          <w:tcPr>
            <w:tcW w:w="4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32</w:t>
            </w:r>
          </w:p>
        </w:tc>
        <w:tc>
          <w:tcPr>
            <w:tcW w:w="4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2</w:t>
            </w:r>
          </w:p>
        </w:tc>
        <w:tc>
          <w:tcPr>
            <w:tcW w:w="3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春</w:t>
            </w:r>
          </w:p>
        </w:tc>
        <w:tc>
          <w:tcPr>
            <w:tcW w:w="6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253" w:type="pct"/>
            <w:vMerge/>
            <w:tcBorders>
              <w:left w:val="single" w:sz="4" w:space="0" w:color="auto"/>
              <w:right w:val="single" w:sz="4" w:space="0" w:color="auto"/>
            </w:tcBorders>
            <w:vAlign w:val="center"/>
          </w:tcPr>
          <w:p w:rsidR="0001163C" w:rsidRPr="008668E3" w:rsidRDefault="0001163C" w:rsidP="00EB3C24">
            <w:pPr>
              <w:jc w:val="center"/>
              <w:rPr>
                <w:rFonts w:asciiTheme="minorEastAsia" w:eastAsiaTheme="minorEastAsia" w:hAnsiTheme="minorEastAsia"/>
                <w:sz w:val="21"/>
                <w:szCs w:val="21"/>
              </w:rPr>
            </w:pPr>
          </w:p>
        </w:tc>
      </w:tr>
      <w:tr w:rsidR="00413BF8" w:rsidRPr="008668E3" w:rsidTr="0011003E">
        <w:trPr>
          <w:cantSplit/>
          <w:trHeight w:val="284"/>
          <w:jc w:val="center"/>
        </w:trPr>
        <w:tc>
          <w:tcPr>
            <w:tcW w:w="206" w:type="pct"/>
            <w:vMerge/>
            <w:tcBorders>
              <w:top w:val="single" w:sz="4" w:space="0" w:color="auto"/>
              <w:left w:val="single" w:sz="4" w:space="0" w:color="auto"/>
              <w:bottom w:val="single" w:sz="4" w:space="0" w:color="auto"/>
              <w:right w:val="single" w:sz="4" w:space="0" w:color="auto"/>
            </w:tcBorders>
            <w:vAlign w:val="center"/>
          </w:tcPr>
          <w:p w:rsidR="0001163C" w:rsidRPr="008668E3" w:rsidRDefault="0001163C" w:rsidP="00EB3C24">
            <w:pPr>
              <w:jc w:val="center"/>
              <w:rPr>
                <w:rFonts w:asciiTheme="minorEastAsia" w:eastAsiaTheme="minorEastAsia" w:hAnsiTheme="minorEastAsia"/>
                <w:sz w:val="21"/>
                <w:szCs w:val="21"/>
              </w:rPr>
            </w:pPr>
          </w:p>
        </w:tc>
        <w:tc>
          <w:tcPr>
            <w:tcW w:w="356" w:type="pct"/>
            <w:vMerge/>
            <w:tcBorders>
              <w:left w:val="single" w:sz="4" w:space="0" w:color="auto"/>
              <w:right w:val="single" w:sz="4" w:space="0" w:color="auto"/>
            </w:tcBorders>
            <w:vAlign w:val="center"/>
          </w:tcPr>
          <w:p w:rsidR="0001163C" w:rsidRPr="008668E3" w:rsidRDefault="0001163C" w:rsidP="00EB3C24">
            <w:pPr>
              <w:jc w:val="center"/>
              <w:rPr>
                <w:rFonts w:asciiTheme="minorEastAsia" w:eastAsiaTheme="minorEastAsia" w:hAnsiTheme="minorEastAsia"/>
                <w:sz w:val="21"/>
                <w:szCs w:val="21"/>
              </w:rPr>
            </w:pP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bCs/>
                <w:sz w:val="21"/>
                <w:szCs w:val="21"/>
              </w:rPr>
              <w:t>300.753</w:t>
            </w:r>
          </w:p>
        </w:tc>
        <w:tc>
          <w:tcPr>
            <w:tcW w:w="19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投资学</w:t>
            </w:r>
          </w:p>
        </w:tc>
        <w:tc>
          <w:tcPr>
            <w:tcW w:w="4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32</w:t>
            </w:r>
          </w:p>
        </w:tc>
        <w:tc>
          <w:tcPr>
            <w:tcW w:w="4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2</w:t>
            </w:r>
          </w:p>
        </w:tc>
        <w:tc>
          <w:tcPr>
            <w:tcW w:w="3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春</w:t>
            </w:r>
          </w:p>
        </w:tc>
        <w:tc>
          <w:tcPr>
            <w:tcW w:w="6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253" w:type="pct"/>
            <w:vMerge/>
            <w:tcBorders>
              <w:left w:val="single" w:sz="4" w:space="0" w:color="auto"/>
              <w:right w:val="single" w:sz="4" w:space="0" w:color="auto"/>
            </w:tcBorders>
            <w:vAlign w:val="center"/>
          </w:tcPr>
          <w:p w:rsidR="0001163C" w:rsidRPr="008668E3" w:rsidRDefault="0001163C" w:rsidP="00EB3C24">
            <w:pPr>
              <w:jc w:val="center"/>
              <w:rPr>
                <w:rFonts w:asciiTheme="minorEastAsia" w:eastAsiaTheme="minorEastAsia" w:hAnsiTheme="minorEastAsia"/>
                <w:sz w:val="21"/>
                <w:szCs w:val="21"/>
              </w:rPr>
            </w:pPr>
          </w:p>
        </w:tc>
      </w:tr>
      <w:tr w:rsidR="00413BF8" w:rsidRPr="008668E3" w:rsidTr="0011003E">
        <w:trPr>
          <w:cantSplit/>
          <w:trHeight w:val="284"/>
          <w:jc w:val="center"/>
        </w:trPr>
        <w:tc>
          <w:tcPr>
            <w:tcW w:w="206" w:type="pct"/>
            <w:vMerge/>
            <w:tcBorders>
              <w:top w:val="single" w:sz="4" w:space="0" w:color="auto"/>
              <w:left w:val="single" w:sz="4" w:space="0" w:color="auto"/>
              <w:bottom w:val="single" w:sz="4" w:space="0" w:color="auto"/>
              <w:right w:val="single" w:sz="4" w:space="0" w:color="auto"/>
            </w:tcBorders>
            <w:vAlign w:val="center"/>
          </w:tcPr>
          <w:p w:rsidR="0001163C" w:rsidRPr="008668E3" w:rsidRDefault="0001163C" w:rsidP="00EB3C24">
            <w:pPr>
              <w:jc w:val="center"/>
              <w:rPr>
                <w:rFonts w:asciiTheme="minorEastAsia" w:eastAsiaTheme="minorEastAsia" w:hAnsiTheme="minorEastAsia"/>
                <w:sz w:val="21"/>
                <w:szCs w:val="21"/>
              </w:rPr>
            </w:pPr>
          </w:p>
        </w:tc>
        <w:tc>
          <w:tcPr>
            <w:tcW w:w="356" w:type="pct"/>
            <w:vMerge/>
            <w:tcBorders>
              <w:left w:val="single" w:sz="4" w:space="0" w:color="auto"/>
              <w:bottom w:val="single" w:sz="4" w:space="0" w:color="auto"/>
              <w:right w:val="single" w:sz="4" w:space="0" w:color="auto"/>
            </w:tcBorders>
            <w:vAlign w:val="center"/>
          </w:tcPr>
          <w:p w:rsidR="0001163C" w:rsidRPr="008668E3" w:rsidRDefault="0001163C" w:rsidP="00EB3C24">
            <w:pPr>
              <w:jc w:val="center"/>
              <w:rPr>
                <w:rFonts w:asciiTheme="minorEastAsia" w:eastAsiaTheme="minorEastAsia" w:hAnsiTheme="minorEastAsia"/>
                <w:sz w:val="21"/>
                <w:szCs w:val="21"/>
              </w:rPr>
            </w:pPr>
          </w:p>
        </w:tc>
        <w:tc>
          <w:tcPr>
            <w:tcW w:w="438" w:type="pct"/>
            <w:tcBorders>
              <w:top w:val="single" w:sz="4" w:space="0" w:color="auto"/>
              <w:left w:val="single" w:sz="4" w:space="0" w:color="auto"/>
              <w:right w:val="single" w:sz="4" w:space="0" w:color="auto"/>
            </w:tcBorders>
            <w:tcMar>
              <w:top w:w="15" w:type="dxa"/>
              <w:left w:w="15" w:type="dxa"/>
              <w:bottom w:w="0" w:type="dxa"/>
              <w:right w:w="15" w:type="dxa"/>
            </w:tcMar>
            <w:vAlign w:val="center"/>
          </w:tcPr>
          <w:p w:rsidR="0001163C" w:rsidRPr="008668E3" w:rsidRDefault="00122D5A"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300.695</w:t>
            </w:r>
          </w:p>
        </w:tc>
        <w:tc>
          <w:tcPr>
            <w:tcW w:w="1962" w:type="pct"/>
            <w:tcBorders>
              <w:top w:val="single" w:sz="4" w:space="0" w:color="auto"/>
              <w:left w:val="single" w:sz="4" w:space="0" w:color="auto"/>
              <w:right w:val="single" w:sz="4" w:space="0" w:color="auto"/>
            </w:tcBorders>
            <w:tcMar>
              <w:top w:w="15" w:type="dxa"/>
              <w:left w:w="15" w:type="dxa"/>
              <w:bottom w:w="0" w:type="dxa"/>
              <w:right w:w="15" w:type="dxa"/>
            </w:tcMar>
            <w:vAlign w:val="center"/>
          </w:tcPr>
          <w:p w:rsidR="0001163C" w:rsidRPr="008668E3" w:rsidRDefault="00B110BE"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金融实验</w:t>
            </w:r>
          </w:p>
        </w:tc>
        <w:tc>
          <w:tcPr>
            <w:tcW w:w="405" w:type="pct"/>
            <w:tcBorders>
              <w:top w:val="single" w:sz="4" w:space="0" w:color="auto"/>
              <w:left w:val="single" w:sz="4" w:space="0" w:color="auto"/>
              <w:right w:val="single" w:sz="4" w:space="0" w:color="auto"/>
            </w:tcBorders>
            <w:tcMar>
              <w:top w:w="15" w:type="dxa"/>
              <w:left w:w="15" w:type="dxa"/>
              <w:bottom w:w="0" w:type="dxa"/>
              <w:right w:w="15" w:type="dxa"/>
            </w:tcMar>
            <w:vAlign w:val="center"/>
          </w:tcPr>
          <w:p w:rsidR="0001163C" w:rsidRPr="008668E3" w:rsidRDefault="00B110BE"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32</w:t>
            </w:r>
          </w:p>
        </w:tc>
        <w:tc>
          <w:tcPr>
            <w:tcW w:w="406" w:type="pct"/>
            <w:tcBorders>
              <w:top w:val="single" w:sz="4" w:space="0" w:color="auto"/>
              <w:left w:val="single" w:sz="4" w:space="0" w:color="auto"/>
              <w:right w:val="single" w:sz="4" w:space="0" w:color="auto"/>
            </w:tcBorders>
            <w:tcMar>
              <w:top w:w="15" w:type="dxa"/>
              <w:left w:w="15" w:type="dxa"/>
              <w:bottom w:w="0" w:type="dxa"/>
              <w:right w:w="15" w:type="dxa"/>
            </w:tcMar>
            <w:vAlign w:val="center"/>
          </w:tcPr>
          <w:p w:rsidR="0001163C" w:rsidRPr="008668E3" w:rsidRDefault="00B110BE"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2</w:t>
            </w:r>
          </w:p>
        </w:tc>
        <w:tc>
          <w:tcPr>
            <w:tcW w:w="325" w:type="pct"/>
            <w:tcBorders>
              <w:top w:val="single" w:sz="4" w:space="0" w:color="auto"/>
              <w:left w:val="single" w:sz="4" w:space="0" w:color="auto"/>
              <w:right w:val="single" w:sz="4" w:space="0" w:color="auto"/>
            </w:tcBorders>
            <w:tcMar>
              <w:top w:w="15" w:type="dxa"/>
              <w:left w:w="15" w:type="dxa"/>
              <w:bottom w:w="0" w:type="dxa"/>
              <w:right w:w="15" w:type="dxa"/>
            </w:tcMar>
            <w:vAlign w:val="center"/>
          </w:tcPr>
          <w:p w:rsidR="0001163C" w:rsidRPr="008668E3" w:rsidRDefault="00B110BE"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春</w:t>
            </w:r>
          </w:p>
        </w:tc>
        <w:tc>
          <w:tcPr>
            <w:tcW w:w="649" w:type="pct"/>
            <w:tcBorders>
              <w:top w:val="single" w:sz="4" w:space="0" w:color="auto"/>
              <w:left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253" w:type="pct"/>
            <w:vMerge/>
            <w:tcBorders>
              <w:left w:val="single" w:sz="4" w:space="0" w:color="auto"/>
              <w:bottom w:val="single" w:sz="4" w:space="0" w:color="auto"/>
              <w:right w:val="single" w:sz="4" w:space="0" w:color="auto"/>
            </w:tcBorders>
            <w:vAlign w:val="center"/>
          </w:tcPr>
          <w:p w:rsidR="0001163C" w:rsidRPr="008668E3" w:rsidRDefault="0001163C" w:rsidP="00EB3C24">
            <w:pPr>
              <w:jc w:val="center"/>
              <w:rPr>
                <w:rFonts w:asciiTheme="minorEastAsia" w:eastAsiaTheme="minorEastAsia" w:hAnsiTheme="minorEastAsia"/>
                <w:sz w:val="21"/>
                <w:szCs w:val="21"/>
              </w:rPr>
            </w:pPr>
          </w:p>
        </w:tc>
      </w:tr>
      <w:tr w:rsidR="00327497" w:rsidRPr="008668E3" w:rsidTr="00865F6D">
        <w:trPr>
          <w:cantSplit/>
          <w:trHeight w:val="284"/>
          <w:jc w:val="center"/>
        </w:trPr>
        <w:tc>
          <w:tcPr>
            <w:tcW w:w="206" w:type="pct"/>
            <w:vMerge/>
            <w:tcBorders>
              <w:top w:val="single" w:sz="4" w:space="0" w:color="auto"/>
              <w:left w:val="single" w:sz="4" w:space="0" w:color="auto"/>
              <w:bottom w:val="single" w:sz="4" w:space="0" w:color="auto"/>
              <w:right w:val="single" w:sz="4" w:space="0" w:color="auto"/>
            </w:tcBorders>
            <w:vAlign w:val="center"/>
          </w:tcPr>
          <w:p w:rsidR="00327497" w:rsidRPr="008668E3" w:rsidRDefault="00327497" w:rsidP="00EB3C24">
            <w:pPr>
              <w:jc w:val="center"/>
              <w:rPr>
                <w:rFonts w:asciiTheme="minorEastAsia" w:eastAsiaTheme="minorEastAsia" w:hAnsiTheme="minorEastAsia"/>
                <w:sz w:val="21"/>
                <w:szCs w:val="21"/>
              </w:rPr>
            </w:pPr>
          </w:p>
        </w:tc>
        <w:tc>
          <w:tcPr>
            <w:tcW w:w="356" w:type="pct"/>
            <w:vMerge w:val="restart"/>
            <w:tcBorders>
              <w:left w:val="single" w:sz="4" w:space="0" w:color="auto"/>
              <w:right w:val="single" w:sz="4" w:space="0" w:color="auto"/>
            </w:tcBorders>
            <w:vAlign w:val="center"/>
          </w:tcPr>
          <w:p w:rsidR="00327497" w:rsidRPr="008668E3" w:rsidRDefault="00327497"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专业选修课≥14学分</w:t>
            </w:r>
          </w:p>
        </w:tc>
        <w:tc>
          <w:tcPr>
            <w:tcW w:w="438" w:type="pct"/>
            <w:tcBorders>
              <w:top w:val="single" w:sz="4" w:space="0" w:color="auto"/>
              <w:left w:val="single" w:sz="4" w:space="0" w:color="auto"/>
              <w:right w:val="single" w:sz="4" w:space="0" w:color="auto"/>
            </w:tcBorders>
            <w:tcMar>
              <w:top w:w="15" w:type="dxa"/>
              <w:left w:w="15" w:type="dxa"/>
              <w:bottom w:w="0" w:type="dxa"/>
              <w:right w:w="15" w:type="dxa"/>
            </w:tcMar>
            <w:vAlign w:val="center"/>
          </w:tcPr>
          <w:p w:rsidR="00327497" w:rsidRDefault="00327497" w:rsidP="00EB3C24">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300.694</w:t>
            </w:r>
          </w:p>
        </w:tc>
        <w:tc>
          <w:tcPr>
            <w:tcW w:w="1962" w:type="pct"/>
            <w:tcBorders>
              <w:top w:val="single" w:sz="4" w:space="0" w:color="auto"/>
              <w:left w:val="single" w:sz="4" w:space="0" w:color="auto"/>
              <w:right w:val="single" w:sz="4" w:space="0" w:color="auto"/>
            </w:tcBorders>
            <w:tcMar>
              <w:top w:w="15" w:type="dxa"/>
              <w:left w:w="15" w:type="dxa"/>
              <w:bottom w:w="0" w:type="dxa"/>
              <w:right w:w="15" w:type="dxa"/>
            </w:tcMar>
            <w:vAlign w:val="center"/>
          </w:tcPr>
          <w:p w:rsidR="00327497" w:rsidRDefault="00327497" w:rsidP="00EB3C24">
            <w:pPr>
              <w:adjustRightInd w:val="0"/>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公司价值评估</w:t>
            </w:r>
          </w:p>
        </w:tc>
        <w:tc>
          <w:tcPr>
            <w:tcW w:w="405" w:type="pct"/>
            <w:tcBorders>
              <w:top w:val="single" w:sz="4" w:space="0" w:color="auto"/>
              <w:left w:val="single" w:sz="4" w:space="0" w:color="auto"/>
              <w:right w:val="single" w:sz="4" w:space="0" w:color="auto"/>
            </w:tcBorders>
            <w:tcMar>
              <w:top w:w="15" w:type="dxa"/>
              <w:left w:w="15" w:type="dxa"/>
              <w:bottom w:w="0" w:type="dxa"/>
              <w:right w:w="15" w:type="dxa"/>
            </w:tcMar>
            <w:vAlign w:val="center"/>
          </w:tcPr>
          <w:p w:rsidR="00327497" w:rsidRDefault="00327497" w:rsidP="00EB3C24">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32</w:t>
            </w:r>
          </w:p>
        </w:tc>
        <w:tc>
          <w:tcPr>
            <w:tcW w:w="406" w:type="pct"/>
            <w:tcBorders>
              <w:top w:val="single" w:sz="4" w:space="0" w:color="auto"/>
              <w:left w:val="single" w:sz="4" w:space="0" w:color="auto"/>
              <w:right w:val="single" w:sz="4" w:space="0" w:color="auto"/>
            </w:tcBorders>
            <w:tcMar>
              <w:top w:w="15" w:type="dxa"/>
              <w:left w:w="15" w:type="dxa"/>
              <w:bottom w:w="0" w:type="dxa"/>
              <w:right w:w="15" w:type="dxa"/>
            </w:tcMar>
            <w:vAlign w:val="center"/>
          </w:tcPr>
          <w:p w:rsidR="00327497" w:rsidRDefault="00327497" w:rsidP="00EB3C24">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p>
        </w:tc>
        <w:tc>
          <w:tcPr>
            <w:tcW w:w="325" w:type="pct"/>
            <w:tcBorders>
              <w:top w:val="single" w:sz="4" w:space="0" w:color="auto"/>
              <w:left w:val="single" w:sz="4" w:space="0" w:color="auto"/>
              <w:right w:val="single" w:sz="4" w:space="0" w:color="auto"/>
            </w:tcBorders>
            <w:tcMar>
              <w:top w:w="15" w:type="dxa"/>
              <w:left w:w="15" w:type="dxa"/>
              <w:bottom w:w="0" w:type="dxa"/>
              <w:right w:w="15" w:type="dxa"/>
            </w:tcMar>
            <w:vAlign w:val="center"/>
          </w:tcPr>
          <w:p w:rsidR="00327497" w:rsidRDefault="00327497" w:rsidP="00EB3C24">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秋</w:t>
            </w:r>
          </w:p>
        </w:tc>
        <w:tc>
          <w:tcPr>
            <w:tcW w:w="649" w:type="pct"/>
            <w:tcBorders>
              <w:top w:val="single" w:sz="4" w:space="0" w:color="auto"/>
              <w:left w:val="single" w:sz="4" w:space="0" w:color="auto"/>
              <w:right w:val="single" w:sz="4" w:space="0" w:color="auto"/>
            </w:tcBorders>
            <w:tcMar>
              <w:top w:w="15" w:type="dxa"/>
              <w:left w:w="15" w:type="dxa"/>
              <w:bottom w:w="0" w:type="dxa"/>
              <w:right w:w="15" w:type="dxa"/>
            </w:tcMar>
            <w:vAlign w:val="center"/>
          </w:tcPr>
          <w:p w:rsidR="00327497" w:rsidRDefault="00327497" w:rsidP="00EB3C24">
            <w:pPr>
              <w:rPr>
                <w:rFonts w:asciiTheme="minorEastAsia" w:eastAsiaTheme="minorEastAsia" w:hAnsiTheme="minorEastAsia"/>
                <w:sz w:val="21"/>
                <w:szCs w:val="21"/>
              </w:rPr>
            </w:pPr>
            <w:r>
              <w:rPr>
                <w:rFonts w:asciiTheme="minorEastAsia" w:eastAsiaTheme="minorEastAsia" w:hAnsiTheme="minorEastAsia" w:hint="eastAsia"/>
                <w:sz w:val="21"/>
                <w:szCs w:val="21"/>
              </w:rPr>
              <w:t>管理学院</w:t>
            </w:r>
          </w:p>
        </w:tc>
        <w:tc>
          <w:tcPr>
            <w:tcW w:w="253" w:type="pct"/>
            <w:vMerge w:val="restart"/>
            <w:tcBorders>
              <w:left w:val="single" w:sz="4" w:space="0" w:color="auto"/>
              <w:right w:val="single" w:sz="4" w:space="0" w:color="auto"/>
            </w:tcBorders>
            <w:vAlign w:val="center"/>
          </w:tcPr>
          <w:p w:rsidR="00327497" w:rsidRPr="008668E3" w:rsidRDefault="00327497" w:rsidP="00EB3C24">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选修</w:t>
            </w:r>
          </w:p>
        </w:tc>
      </w:tr>
      <w:tr w:rsidR="00327497" w:rsidRPr="008668E3" w:rsidTr="00EB3C24">
        <w:trPr>
          <w:cantSplit/>
          <w:trHeight w:val="284"/>
          <w:jc w:val="center"/>
        </w:trPr>
        <w:tc>
          <w:tcPr>
            <w:tcW w:w="206" w:type="pct"/>
            <w:vMerge/>
            <w:tcBorders>
              <w:top w:val="single" w:sz="4" w:space="0" w:color="auto"/>
              <w:left w:val="single" w:sz="4" w:space="0" w:color="auto"/>
              <w:bottom w:val="single" w:sz="4" w:space="0" w:color="auto"/>
              <w:right w:val="single" w:sz="4" w:space="0" w:color="auto"/>
            </w:tcBorders>
            <w:vAlign w:val="center"/>
          </w:tcPr>
          <w:p w:rsidR="00327497" w:rsidRPr="008668E3" w:rsidRDefault="00327497" w:rsidP="00EB3C24">
            <w:pPr>
              <w:jc w:val="center"/>
              <w:rPr>
                <w:rFonts w:asciiTheme="minorEastAsia" w:eastAsiaTheme="minorEastAsia" w:hAnsiTheme="minorEastAsia"/>
                <w:sz w:val="21"/>
                <w:szCs w:val="21"/>
              </w:rPr>
            </w:pPr>
          </w:p>
        </w:tc>
        <w:tc>
          <w:tcPr>
            <w:tcW w:w="356" w:type="pct"/>
            <w:vMerge/>
            <w:tcBorders>
              <w:left w:val="single" w:sz="4" w:space="0" w:color="auto"/>
              <w:right w:val="single" w:sz="4" w:space="0" w:color="auto"/>
            </w:tcBorders>
            <w:textDirection w:val="tbRlV"/>
            <w:vAlign w:val="center"/>
          </w:tcPr>
          <w:p w:rsidR="00327497" w:rsidRPr="008668E3" w:rsidRDefault="00327497" w:rsidP="00EB3C24">
            <w:pPr>
              <w:jc w:val="center"/>
              <w:rPr>
                <w:rFonts w:asciiTheme="minorEastAsia" w:eastAsiaTheme="minorEastAsia" w:hAnsiTheme="minorEastAsia"/>
                <w:sz w:val="21"/>
                <w:szCs w:val="21"/>
              </w:rPr>
            </w:pP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300.752</w:t>
            </w:r>
          </w:p>
        </w:tc>
        <w:tc>
          <w:tcPr>
            <w:tcW w:w="196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公司价值评估案例分析</w:t>
            </w:r>
          </w:p>
        </w:tc>
        <w:tc>
          <w:tcPr>
            <w:tcW w:w="405"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32</w:t>
            </w:r>
          </w:p>
        </w:tc>
        <w:tc>
          <w:tcPr>
            <w:tcW w:w="40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p>
        </w:tc>
        <w:tc>
          <w:tcPr>
            <w:tcW w:w="3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春</w:t>
            </w:r>
          </w:p>
        </w:tc>
        <w:tc>
          <w:tcPr>
            <w:tcW w:w="6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rPr>
                <w:rFonts w:asciiTheme="minorEastAsia" w:eastAsiaTheme="minorEastAsia" w:hAnsiTheme="minorEastAsia"/>
                <w:sz w:val="21"/>
                <w:szCs w:val="21"/>
              </w:rPr>
            </w:pPr>
            <w:r>
              <w:rPr>
                <w:rFonts w:asciiTheme="minorEastAsia" w:eastAsiaTheme="minorEastAsia" w:hAnsiTheme="minorEastAsia" w:hint="eastAsia"/>
                <w:sz w:val="21"/>
                <w:szCs w:val="21"/>
              </w:rPr>
              <w:t>管理学院</w:t>
            </w:r>
          </w:p>
        </w:tc>
        <w:tc>
          <w:tcPr>
            <w:tcW w:w="253" w:type="pct"/>
            <w:vMerge/>
            <w:tcBorders>
              <w:left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jc w:val="center"/>
              <w:rPr>
                <w:rFonts w:asciiTheme="minorEastAsia" w:eastAsiaTheme="minorEastAsia" w:hAnsiTheme="minorEastAsia"/>
                <w:sz w:val="21"/>
                <w:szCs w:val="21"/>
              </w:rPr>
            </w:pPr>
          </w:p>
        </w:tc>
      </w:tr>
      <w:tr w:rsidR="00327497" w:rsidRPr="008668E3" w:rsidTr="00EB3C24">
        <w:trPr>
          <w:cantSplit/>
          <w:trHeight w:val="284"/>
          <w:jc w:val="center"/>
        </w:trPr>
        <w:tc>
          <w:tcPr>
            <w:tcW w:w="206" w:type="pct"/>
            <w:vMerge/>
            <w:tcBorders>
              <w:top w:val="single" w:sz="4" w:space="0" w:color="auto"/>
              <w:left w:val="single" w:sz="4" w:space="0" w:color="auto"/>
              <w:bottom w:val="single" w:sz="4" w:space="0" w:color="auto"/>
              <w:right w:val="single" w:sz="4" w:space="0" w:color="auto"/>
            </w:tcBorders>
            <w:vAlign w:val="center"/>
          </w:tcPr>
          <w:p w:rsidR="00327497" w:rsidRPr="008668E3" w:rsidRDefault="00327497" w:rsidP="00EB3C24">
            <w:pPr>
              <w:jc w:val="center"/>
              <w:rPr>
                <w:rFonts w:asciiTheme="minorEastAsia" w:eastAsiaTheme="minorEastAsia" w:hAnsiTheme="minorEastAsia"/>
                <w:sz w:val="21"/>
                <w:szCs w:val="21"/>
              </w:rPr>
            </w:pPr>
          </w:p>
        </w:tc>
        <w:tc>
          <w:tcPr>
            <w:tcW w:w="356" w:type="pct"/>
            <w:vMerge/>
            <w:tcBorders>
              <w:left w:val="single" w:sz="4" w:space="0" w:color="auto"/>
              <w:right w:val="single" w:sz="4" w:space="0" w:color="auto"/>
            </w:tcBorders>
            <w:textDirection w:val="tbRlV"/>
            <w:vAlign w:val="center"/>
          </w:tcPr>
          <w:p w:rsidR="00327497" w:rsidRPr="008668E3" w:rsidRDefault="00327497" w:rsidP="00EB3C24">
            <w:pPr>
              <w:jc w:val="center"/>
              <w:rPr>
                <w:rFonts w:asciiTheme="minorEastAsia" w:eastAsiaTheme="minorEastAsia" w:hAnsiTheme="minorEastAsia"/>
                <w:sz w:val="21"/>
                <w:szCs w:val="21"/>
              </w:rPr>
            </w:pP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300.756</w:t>
            </w:r>
          </w:p>
        </w:tc>
        <w:tc>
          <w:tcPr>
            <w:tcW w:w="196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固定收益证券</w:t>
            </w:r>
          </w:p>
        </w:tc>
        <w:tc>
          <w:tcPr>
            <w:tcW w:w="405"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32</w:t>
            </w:r>
          </w:p>
        </w:tc>
        <w:tc>
          <w:tcPr>
            <w:tcW w:w="40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2</w:t>
            </w:r>
          </w:p>
        </w:tc>
        <w:tc>
          <w:tcPr>
            <w:tcW w:w="3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春</w:t>
            </w:r>
          </w:p>
        </w:tc>
        <w:tc>
          <w:tcPr>
            <w:tcW w:w="6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253" w:type="pct"/>
            <w:vMerge/>
            <w:tcBorders>
              <w:left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jc w:val="center"/>
              <w:rPr>
                <w:rFonts w:asciiTheme="minorEastAsia" w:eastAsiaTheme="minorEastAsia" w:hAnsiTheme="minorEastAsia"/>
                <w:sz w:val="21"/>
                <w:szCs w:val="21"/>
              </w:rPr>
            </w:pPr>
          </w:p>
        </w:tc>
      </w:tr>
      <w:tr w:rsidR="00327497" w:rsidRPr="008668E3" w:rsidTr="00EB3C24">
        <w:trPr>
          <w:cantSplit/>
          <w:trHeight w:val="284"/>
          <w:jc w:val="center"/>
        </w:trPr>
        <w:tc>
          <w:tcPr>
            <w:tcW w:w="206" w:type="pct"/>
            <w:vMerge/>
            <w:tcBorders>
              <w:top w:val="single" w:sz="4" w:space="0" w:color="auto"/>
              <w:left w:val="single" w:sz="4" w:space="0" w:color="auto"/>
              <w:bottom w:val="single" w:sz="4" w:space="0" w:color="auto"/>
              <w:right w:val="single" w:sz="4" w:space="0" w:color="auto"/>
            </w:tcBorders>
            <w:vAlign w:val="center"/>
          </w:tcPr>
          <w:p w:rsidR="00327497" w:rsidRPr="008668E3" w:rsidRDefault="00327497" w:rsidP="00EB3C24">
            <w:pPr>
              <w:jc w:val="center"/>
              <w:rPr>
                <w:rFonts w:asciiTheme="minorEastAsia" w:eastAsiaTheme="minorEastAsia" w:hAnsiTheme="minorEastAsia"/>
                <w:sz w:val="21"/>
                <w:szCs w:val="21"/>
              </w:rPr>
            </w:pPr>
          </w:p>
        </w:tc>
        <w:tc>
          <w:tcPr>
            <w:tcW w:w="356" w:type="pct"/>
            <w:vMerge/>
            <w:tcBorders>
              <w:left w:val="single" w:sz="4" w:space="0" w:color="auto"/>
              <w:right w:val="single" w:sz="4" w:space="0" w:color="auto"/>
            </w:tcBorders>
            <w:textDirection w:val="tbRlV"/>
            <w:vAlign w:val="center"/>
          </w:tcPr>
          <w:p w:rsidR="00327497" w:rsidRPr="008668E3" w:rsidRDefault="00327497" w:rsidP="00EB3C24">
            <w:pPr>
              <w:jc w:val="center"/>
              <w:rPr>
                <w:rFonts w:asciiTheme="minorEastAsia" w:eastAsiaTheme="minorEastAsia" w:hAnsiTheme="minorEastAsia"/>
                <w:sz w:val="21"/>
                <w:szCs w:val="21"/>
              </w:rPr>
            </w:pP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300.757</w:t>
            </w:r>
          </w:p>
        </w:tc>
        <w:tc>
          <w:tcPr>
            <w:tcW w:w="196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金融衍生证券</w:t>
            </w:r>
          </w:p>
        </w:tc>
        <w:tc>
          <w:tcPr>
            <w:tcW w:w="405"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32</w:t>
            </w:r>
          </w:p>
        </w:tc>
        <w:tc>
          <w:tcPr>
            <w:tcW w:w="40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2</w:t>
            </w:r>
          </w:p>
        </w:tc>
        <w:tc>
          <w:tcPr>
            <w:tcW w:w="3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672A79" w:rsidRDefault="00672A79" w:rsidP="00EB3C24">
            <w:pPr>
              <w:adjustRightInd w:val="0"/>
              <w:snapToGrid w:val="0"/>
              <w:jc w:val="center"/>
              <w:rPr>
                <w:rFonts w:asciiTheme="minorEastAsia" w:eastAsiaTheme="minorEastAsia" w:hAnsiTheme="minorEastAsia"/>
                <w:bCs/>
                <w:color w:val="FF0000"/>
                <w:sz w:val="21"/>
                <w:szCs w:val="21"/>
              </w:rPr>
            </w:pPr>
            <w:r w:rsidRPr="00672A79">
              <w:rPr>
                <w:rFonts w:asciiTheme="minorEastAsia" w:eastAsiaTheme="minorEastAsia" w:hAnsiTheme="minorEastAsia" w:hint="eastAsia"/>
                <w:bCs/>
                <w:color w:val="FF0000"/>
                <w:sz w:val="21"/>
                <w:szCs w:val="21"/>
              </w:rPr>
              <w:t>秋</w:t>
            </w:r>
          </w:p>
        </w:tc>
        <w:tc>
          <w:tcPr>
            <w:tcW w:w="6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253" w:type="pct"/>
            <w:vMerge/>
            <w:tcBorders>
              <w:left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jc w:val="center"/>
              <w:rPr>
                <w:rFonts w:asciiTheme="minorEastAsia" w:eastAsiaTheme="minorEastAsia" w:hAnsiTheme="minorEastAsia"/>
                <w:sz w:val="21"/>
                <w:szCs w:val="21"/>
              </w:rPr>
            </w:pPr>
          </w:p>
        </w:tc>
      </w:tr>
      <w:tr w:rsidR="00327497" w:rsidRPr="008668E3" w:rsidTr="00EB3C24">
        <w:trPr>
          <w:cantSplit/>
          <w:trHeight w:val="284"/>
          <w:jc w:val="center"/>
        </w:trPr>
        <w:tc>
          <w:tcPr>
            <w:tcW w:w="206" w:type="pct"/>
            <w:vMerge/>
            <w:tcBorders>
              <w:top w:val="single" w:sz="4" w:space="0" w:color="auto"/>
              <w:left w:val="single" w:sz="4" w:space="0" w:color="auto"/>
              <w:bottom w:val="single" w:sz="4" w:space="0" w:color="auto"/>
              <w:right w:val="single" w:sz="4" w:space="0" w:color="auto"/>
            </w:tcBorders>
            <w:vAlign w:val="center"/>
          </w:tcPr>
          <w:p w:rsidR="00327497" w:rsidRPr="008668E3" w:rsidRDefault="00327497" w:rsidP="00EB3C24">
            <w:pPr>
              <w:jc w:val="center"/>
              <w:rPr>
                <w:rFonts w:asciiTheme="minorEastAsia" w:eastAsiaTheme="minorEastAsia" w:hAnsiTheme="minorEastAsia"/>
                <w:sz w:val="21"/>
                <w:szCs w:val="21"/>
              </w:rPr>
            </w:pPr>
          </w:p>
        </w:tc>
        <w:tc>
          <w:tcPr>
            <w:tcW w:w="356" w:type="pct"/>
            <w:vMerge/>
            <w:tcBorders>
              <w:left w:val="single" w:sz="4" w:space="0" w:color="auto"/>
              <w:right w:val="single" w:sz="4" w:space="0" w:color="auto"/>
            </w:tcBorders>
            <w:textDirection w:val="tbRlV"/>
            <w:vAlign w:val="center"/>
          </w:tcPr>
          <w:p w:rsidR="00327497" w:rsidRPr="008668E3" w:rsidRDefault="00327497" w:rsidP="00EB3C24">
            <w:pPr>
              <w:jc w:val="center"/>
              <w:rPr>
                <w:rFonts w:asciiTheme="minorEastAsia" w:eastAsiaTheme="minorEastAsia" w:hAnsiTheme="minorEastAsia"/>
                <w:sz w:val="21"/>
                <w:szCs w:val="21"/>
              </w:rPr>
            </w:pP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300.758</w:t>
            </w:r>
          </w:p>
        </w:tc>
        <w:tc>
          <w:tcPr>
            <w:tcW w:w="196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高级投资学</w:t>
            </w:r>
          </w:p>
        </w:tc>
        <w:tc>
          <w:tcPr>
            <w:tcW w:w="405"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32</w:t>
            </w:r>
          </w:p>
        </w:tc>
        <w:tc>
          <w:tcPr>
            <w:tcW w:w="40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2</w:t>
            </w:r>
          </w:p>
        </w:tc>
        <w:tc>
          <w:tcPr>
            <w:tcW w:w="3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春</w:t>
            </w:r>
          </w:p>
        </w:tc>
        <w:tc>
          <w:tcPr>
            <w:tcW w:w="6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253" w:type="pct"/>
            <w:vMerge/>
            <w:tcBorders>
              <w:left w:val="single" w:sz="4" w:space="0" w:color="auto"/>
              <w:right w:val="single" w:sz="4" w:space="0" w:color="auto"/>
            </w:tcBorders>
            <w:shd w:val="clear" w:color="auto" w:fill="auto"/>
            <w:tcMar>
              <w:top w:w="15" w:type="dxa"/>
              <w:left w:w="15" w:type="dxa"/>
              <w:bottom w:w="0" w:type="dxa"/>
              <w:right w:w="15" w:type="dxa"/>
            </w:tcMar>
            <w:vAlign w:val="center"/>
          </w:tcPr>
          <w:p w:rsidR="00327497" w:rsidRPr="008668E3" w:rsidRDefault="00327497" w:rsidP="00EB3C24">
            <w:pPr>
              <w:jc w:val="center"/>
              <w:rPr>
                <w:rFonts w:asciiTheme="minorEastAsia" w:eastAsiaTheme="minorEastAsia" w:hAnsiTheme="minorEastAsia"/>
                <w:sz w:val="21"/>
                <w:szCs w:val="21"/>
              </w:rPr>
            </w:pPr>
          </w:p>
        </w:tc>
      </w:tr>
      <w:tr w:rsidR="00327497" w:rsidRPr="008668E3" w:rsidTr="00865F6D">
        <w:trPr>
          <w:cantSplit/>
          <w:trHeight w:val="284"/>
          <w:jc w:val="center"/>
        </w:trPr>
        <w:tc>
          <w:tcPr>
            <w:tcW w:w="206" w:type="pct"/>
            <w:vMerge/>
            <w:tcBorders>
              <w:top w:val="single" w:sz="4" w:space="0" w:color="auto"/>
              <w:left w:val="single" w:sz="4" w:space="0" w:color="auto"/>
              <w:bottom w:val="single" w:sz="4" w:space="0" w:color="auto"/>
              <w:right w:val="single" w:sz="4" w:space="0" w:color="auto"/>
            </w:tcBorders>
            <w:vAlign w:val="center"/>
          </w:tcPr>
          <w:p w:rsidR="00327497" w:rsidRPr="008668E3" w:rsidRDefault="00327497" w:rsidP="00EB3C24">
            <w:pPr>
              <w:jc w:val="center"/>
              <w:rPr>
                <w:rFonts w:asciiTheme="minorEastAsia" w:eastAsiaTheme="minorEastAsia" w:hAnsiTheme="minorEastAsia"/>
                <w:sz w:val="21"/>
                <w:szCs w:val="21"/>
              </w:rPr>
            </w:pPr>
          </w:p>
        </w:tc>
        <w:tc>
          <w:tcPr>
            <w:tcW w:w="356" w:type="pct"/>
            <w:vMerge/>
            <w:tcBorders>
              <w:left w:val="single" w:sz="4" w:space="0" w:color="auto"/>
              <w:right w:val="single" w:sz="4" w:space="0" w:color="auto"/>
            </w:tcBorders>
            <w:textDirection w:val="tbRlV"/>
            <w:vAlign w:val="center"/>
          </w:tcPr>
          <w:p w:rsidR="00327497" w:rsidRPr="008668E3" w:rsidRDefault="00327497" w:rsidP="00EB3C24">
            <w:pPr>
              <w:jc w:val="center"/>
              <w:rPr>
                <w:rFonts w:asciiTheme="minorEastAsia" w:eastAsiaTheme="minorEastAsia" w:hAnsiTheme="minorEastAsia"/>
                <w:sz w:val="21"/>
                <w:szCs w:val="21"/>
              </w:rPr>
            </w:pP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300.754</w:t>
            </w:r>
          </w:p>
        </w:tc>
        <w:tc>
          <w:tcPr>
            <w:tcW w:w="196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税法</w:t>
            </w:r>
          </w:p>
        </w:tc>
        <w:tc>
          <w:tcPr>
            <w:tcW w:w="405"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32</w:t>
            </w:r>
          </w:p>
        </w:tc>
        <w:tc>
          <w:tcPr>
            <w:tcW w:w="40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2</w:t>
            </w:r>
          </w:p>
        </w:tc>
        <w:tc>
          <w:tcPr>
            <w:tcW w:w="3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秋</w:t>
            </w:r>
          </w:p>
        </w:tc>
        <w:tc>
          <w:tcPr>
            <w:tcW w:w="6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253" w:type="pct"/>
            <w:vMerge/>
            <w:tcBorders>
              <w:left w:val="single" w:sz="4" w:space="0" w:color="auto"/>
              <w:right w:val="single" w:sz="4" w:space="0" w:color="auto"/>
            </w:tcBorders>
            <w:shd w:val="clear" w:color="auto" w:fill="auto"/>
            <w:tcMar>
              <w:top w:w="15" w:type="dxa"/>
              <w:left w:w="15" w:type="dxa"/>
              <w:bottom w:w="0" w:type="dxa"/>
              <w:right w:w="15" w:type="dxa"/>
            </w:tcMar>
            <w:vAlign w:val="center"/>
          </w:tcPr>
          <w:p w:rsidR="00327497" w:rsidRPr="008668E3" w:rsidRDefault="00327497" w:rsidP="00EB3C24">
            <w:pPr>
              <w:jc w:val="center"/>
              <w:rPr>
                <w:rFonts w:asciiTheme="minorEastAsia" w:eastAsiaTheme="minorEastAsia" w:hAnsiTheme="minorEastAsia"/>
                <w:sz w:val="21"/>
                <w:szCs w:val="21"/>
              </w:rPr>
            </w:pPr>
          </w:p>
        </w:tc>
      </w:tr>
      <w:tr w:rsidR="00327497" w:rsidRPr="008668E3" w:rsidTr="00EB3C24">
        <w:trPr>
          <w:cantSplit/>
          <w:trHeight w:val="284"/>
          <w:jc w:val="center"/>
        </w:trPr>
        <w:tc>
          <w:tcPr>
            <w:tcW w:w="206" w:type="pct"/>
            <w:vMerge/>
            <w:tcBorders>
              <w:top w:val="single" w:sz="4" w:space="0" w:color="auto"/>
              <w:left w:val="single" w:sz="4" w:space="0" w:color="auto"/>
              <w:bottom w:val="single" w:sz="4" w:space="0" w:color="auto"/>
              <w:right w:val="single" w:sz="4" w:space="0" w:color="auto"/>
            </w:tcBorders>
            <w:vAlign w:val="center"/>
          </w:tcPr>
          <w:p w:rsidR="00327497" w:rsidRPr="008668E3" w:rsidRDefault="00327497" w:rsidP="00EB3C24">
            <w:pPr>
              <w:jc w:val="center"/>
              <w:rPr>
                <w:rFonts w:asciiTheme="minorEastAsia" w:eastAsiaTheme="minorEastAsia" w:hAnsiTheme="minorEastAsia"/>
                <w:sz w:val="21"/>
                <w:szCs w:val="21"/>
              </w:rPr>
            </w:pPr>
          </w:p>
        </w:tc>
        <w:tc>
          <w:tcPr>
            <w:tcW w:w="356" w:type="pct"/>
            <w:vMerge/>
            <w:tcBorders>
              <w:left w:val="single" w:sz="4" w:space="0" w:color="auto"/>
              <w:right w:val="single" w:sz="4" w:space="0" w:color="auto"/>
            </w:tcBorders>
            <w:textDirection w:val="tbRlV"/>
            <w:vAlign w:val="center"/>
          </w:tcPr>
          <w:p w:rsidR="00327497" w:rsidRPr="008668E3" w:rsidRDefault="00327497" w:rsidP="00EB3C24">
            <w:pPr>
              <w:jc w:val="center"/>
              <w:rPr>
                <w:rFonts w:asciiTheme="minorEastAsia" w:eastAsiaTheme="minorEastAsia" w:hAnsiTheme="minorEastAsia"/>
                <w:sz w:val="21"/>
                <w:szCs w:val="21"/>
              </w:rPr>
            </w:pP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300.755</w:t>
            </w:r>
          </w:p>
        </w:tc>
        <w:tc>
          <w:tcPr>
            <w:tcW w:w="196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风险管理</w:t>
            </w:r>
          </w:p>
        </w:tc>
        <w:tc>
          <w:tcPr>
            <w:tcW w:w="405"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32</w:t>
            </w:r>
          </w:p>
        </w:tc>
        <w:tc>
          <w:tcPr>
            <w:tcW w:w="40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2</w:t>
            </w:r>
          </w:p>
        </w:tc>
        <w:tc>
          <w:tcPr>
            <w:tcW w:w="3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秋</w:t>
            </w:r>
          </w:p>
        </w:tc>
        <w:tc>
          <w:tcPr>
            <w:tcW w:w="6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253" w:type="pct"/>
            <w:vMerge/>
            <w:tcBorders>
              <w:left w:val="single" w:sz="4" w:space="0" w:color="auto"/>
              <w:right w:val="single" w:sz="4" w:space="0" w:color="auto"/>
            </w:tcBorders>
            <w:shd w:val="clear" w:color="auto" w:fill="auto"/>
            <w:tcMar>
              <w:top w:w="15" w:type="dxa"/>
              <w:left w:w="15" w:type="dxa"/>
              <w:bottom w:w="0" w:type="dxa"/>
              <w:right w:w="15" w:type="dxa"/>
            </w:tcMar>
            <w:vAlign w:val="center"/>
          </w:tcPr>
          <w:p w:rsidR="00327497" w:rsidRPr="008668E3" w:rsidRDefault="00327497" w:rsidP="00EB3C24">
            <w:pPr>
              <w:jc w:val="center"/>
              <w:rPr>
                <w:rFonts w:asciiTheme="minorEastAsia" w:eastAsiaTheme="minorEastAsia" w:hAnsiTheme="minorEastAsia"/>
                <w:sz w:val="21"/>
                <w:szCs w:val="21"/>
              </w:rPr>
            </w:pPr>
          </w:p>
        </w:tc>
      </w:tr>
      <w:tr w:rsidR="00327497" w:rsidRPr="008668E3" w:rsidTr="00865F6D">
        <w:trPr>
          <w:cantSplit/>
          <w:trHeight w:val="284"/>
          <w:jc w:val="center"/>
        </w:trPr>
        <w:tc>
          <w:tcPr>
            <w:tcW w:w="206" w:type="pct"/>
            <w:vMerge/>
            <w:tcBorders>
              <w:top w:val="single" w:sz="4" w:space="0" w:color="auto"/>
              <w:left w:val="single" w:sz="4" w:space="0" w:color="auto"/>
              <w:bottom w:val="single" w:sz="4" w:space="0" w:color="auto"/>
              <w:right w:val="single" w:sz="4" w:space="0" w:color="auto"/>
            </w:tcBorders>
            <w:vAlign w:val="center"/>
          </w:tcPr>
          <w:p w:rsidR="00327497" w:rsidRPr="008668E3" w:rsidRDefault="00327497" w:rsidP="00EB3C24">
            <w:pPr>
              <w:jc w:val="center"/>
              <w:rPr>
                <w:rFonts w:asciiTheme="minorEastAsia" w:eastAsiaTheme="minorEastAsia" w:hAnsiTheme="minorEastAsia"/>
                <w:sz w:val="21"/>
                <w:szCs w:val="21"/>
              </w:rPr>
            </w:pPr>
          </w:p>
        </w:tc>
        <w:tc>
          <w:tcPr>
            <w:tcW w:w="356" w:type="pct"/>
            <w:vMerge/>
            <w:tcBorders>
              <w:left w:val="single" w:sz="4" w:space="0" w:color="auto"/>
              <w:right w:val="single" w:sz="4" w:space="0" w:color="auto"/>
            </w:tcBorders>
            <w:textDirection w:val="tbRlV"/>
            <w:vAlign w:val="center"/>
          </w:tcPr>
          <w:p w:rsidR="00327497" w:rsidRPr="008668E3" w:rsidRDefault="00327497" w:rsidP="00EB3C24">
            <w:pPr>
              <w:jc w:val="center"/>
              <w:rPr>
                <w:rFonts w:asciiTheme="minorEastAsia" w:eastAsiaTheme="minorEastAsia" w:hAnsiTheme="minorEastAsia"/>
                <w:sz w:val="21"/>
                <w:szCs w:val="21"/>
              </w:rPr>
            </w:pP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300.693</w:t>
            </w:r>
          </w:p>
        </w:tc>
        <w:tc>
          <w:tcPr>
            <w:tcW w:w="196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公司并购</w:t>
            </w:r>
          </w:p>
        </w:tc>
        <w:tc>
          <w:tcPr>
            <w:tcW w:w="405"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32</w:t>
            </w:r>
          </w:p>
        </w:tc>
        <w:tc>
          <w:tcPr>
            <w:tcW w:w="40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2</w:t>
            </w:r>
          </w:p>
        </w:tc>
        <w:tc>
          <w:tcPr>
            <w:tcW w:w="3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春</w:t>
            </w:r>
          </w:p>
        </w:tc>
        <w:tc>
          <w:tcPr>
            <w:tcW w:w="6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253" w:type="pct"/>
            <w:vMerge/>
            <w:tcBorders>
              <w:left w:val="single" w:sz="4" w:space="0" w:color="auto"/>
              <w:right w:val="single" w:sz="4" w:space="0" w:color="auto"/>
            </w:tcBorders>
            <w:shd w:val="clear" w:color="auto" w:fill="auto"/>
            <w:tcMar>
              <w:top w:w="15" w:type="dxa"/>
              <w:left w:w="15" w:type="dxa"/>
              <w:bottom w:w="0" w:type="dxa"/>
              <w:right w:w="15" w:type="dxa"/>
            </w:tcMar>
            <w:vAlign w:val="center"/>
          </w:tcPr>
          <w:p w:rsidR="00327497" w:rsidRPr="008668E3" w:rsidRDefault="00327497" w:rsidP="00EB3C24">
            <w:pPr>
              <w:jc w:val="center"/>
              <w:rPr>
                <w:rFonts w:asciiTheme="minorEastAsia" w:eastAsiaTheme="minorEastAsia" w:hAnsiTheme="minorEastAsia"/>
                <w:sz w:val="21"/>
                <w:szCs w:val="21"/>
              </w:rPr>
            </w:pPr>
          </w:p>
        </w:tc>
      </w:tr>
      <w:tr w:rsidR="00327497" w:rsidRPr="008668E3" w:rsidTr="00865F6D">
        <w:trPr>
          <w:cantSplit/>
          <w:trHeight w:val="284"/>
          <w:jc w:val="center"/>
        </w:trPr>
        <w:tc>
          <w:tcPr>
            <w:tcW w:w="206" w:type="pct"/>
            <w:vMerge/>
            <w:tcBorders>
              <w:top w:val="single" w:sz="4" w:space="0" w:color="auto"/>
              <w:left w:val="single" w:sz="4" w:space="0" w:color="auto"/>
              <w:bottom w:val="single" w:sz="4" w:space="0" w:color="auto"/>
              <w:right w:val="single" w:sz="4" w:space="0" w:color="auto"/>
            </w:tcBorders>
            <w:vAlign w:val="center"/>
          </w:tcPr>
          <w:p w:rsidR="00327497" w:rsidRPr="008668E3" w:rsidRDefault="00327497" w:rsidP="00EB3C24">
            <w:pPr>
              <w:jc w:val="center"/>
              <w:rPr>
                <w:rFonts w:asciiTheme="minorEastAsia" w:eastAsiaTheme="minorEastAsia" w:hAnsiTheme="minorEastAsia"/>
                <w:sz w:val="21"/>
                <w:szCs w:val="21"/>
              </w:rPr>
            </w:pPr>
          </w:p>
        </w:tc>
        <w:tc>
          <w:tcPr>
            <w:tcW w:w="356" w:type="pct"/>
            <w:vMerge/>
            <w:tcBorders>
              <w:left w:val="single" w:sz="4" w:space="0" w:color="auto"/>
              <w:right w:val="single" w:sz="4" w:space="0" w:color="auto"/>
            </w:tcBorders>
            <w:textDirection w:val="tbRlV"/>
            <w:vAlign w:val="center"/>
          </w:tcPr>
          <w:p w:rsidR="00327497" w:rsidRPr="008668E3" w:rsidRDefault="00327497" w:rsidP="00EB3C24">
            <w:pPr>
              <w:jc w:val="center"/>
              <w:rPr>
                <w:rFonts w:asciiTheme="minorEastAsia" w:eastAsiaTheme="minorEastAsia" w:hAnsiTheme="minorEastAsia"/>
                <w:sz w:val="21"/>
                <w:szCs w:val="21"/>
              </w:rPr>
            </w:pP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adjustRightInd w:val="0"/>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300.692</w:t>
            </w:r>
          </w:p>
        </w:tc>
        <w:tc>
          <w:tcPr>
            <w:tcW w:w="196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战略财务分析</w:t>
            </w:r>
          </w:p>
        </w:tc>
        <w:tc>
          <w:tcPr>
            <w:tcW w:w="405"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32</w:t>
            </w:r>
          </w:p>
        </w:tc>
        <w:tc>
          <w:tcPr>
            <w:tcW w:w="40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p>
        </w:tc>
        <w:tc>
          <w:tcPr>
            <w:tcW w:w="3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春</w:t>
            </w:r>
          </w:p>
        </w:tc>
        <w:tc>
          <w:tcPr>
            <w:tcW w:w="6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rPr>
                <w:rFonts w:asciiTheme="minorEastAsia" w:eastAsiaTheme="minorEastAsia" w:hAnsiTheme="minorEastAsia"/>
                <w:sz w:val="21"/>
                <w:szCs w:val="21"/>
              </w:rPr>
            </w:pPr>
            <w:r>
              <w:rPr>
                <w:rFonts w:asciiTheme="minorEastAsia" w:eastAsiaTheme="minorEastAsia" w:hAnsiTheme="minorEastAsia" w:hint="eastAsia"/>
                <w:sz w:val="21"/>
                <w:szCs w:val="21"/>
              </w:rPr>
              <w:t>管理学院</w:t>
            </w:r>
          </w:p>
        </w:tc>
        <w:tc>
          <w:tcPr>
            <w:tcW w:w="253" w:type="pct"/>
            <w:vMerge/>
            <w:tcBorders>
              <w:left w:val="single" w:sz="4" w:space="0" w:color="auto"/>
              <w:right w:val="single" w:sz="4" w:space="0" w:color="auto"/>
            </w:tcBorders>
            <w:shd w:val="clear" w:color="auto" w:fill="auto"/>
            <w:tcMar>
              <w:top w:w="15" w:type="dxa"/>
              <w:left w:w="15" w:type="dxa"/>
              <w:bottom w:w="0" w:type="dxa"/>
              <w:right w:w="15" w:type="dxa"/>
            </w:tcMar>
            <w:vAlign w:val="center"/>
          </w:tcPr>
          <w:p w:rsidR="00327497" w:rsidRPr="008668E3" w:rsidRDefault="00327497" w:rsidP="00EB3C24">
            <w:pPr>
              <w:jc w:val="center"/>
              <w:rPr>
                <w:rFonts w:asciiTheme="minorEastAsia" w:eastAsiaTheme="minorEastAsia" w:hAnsiTheme="minorEastAsia"/>
                <w:sz w:val="21"/>
                <w:szCs w:val="21"/>
              </w:rPr>
            </w:pPr>
          </w:p>
        </w:tc>
      </w:tr>
      <w:tr w:rsidR="0011003E" w:rsidRPr="008668E3" w:rsidTr="001F3D29">
        <w:trPr>
          <w:cantSplit/>
          <w:trHeight w:val="284"/>
          <w:jc w:val="center"/>
        </w:trPr>
        <w:tc>
          <w:tcPr>
            <w:tcW w:w="206"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tbRlV"/>
            <w:vAlign w:val="center"/>
          </w:tcPr>
          <w:p w:rsidR="0011003E" w:rsidRPr="008668E3" w:rsidRDefault="0011003E"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非学位课</w:t>
            </w:r>
          </w:p>
        </w:tc>
        <w:tc>
          <w:tcPr>
            <w:tcW w:w="356"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补修课程</w:t>
            </w: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rPr>
                <w:rFonts w:asciiTheme="minorEastAsia" w:eastAsiaTheme="minorEastAsia" w:hAnsiTheme="minorEastAsia"/>
                <w:sz w:val="21"/>
                <w:szCs w:val="21"/>
              </w:rPr>
            </w:pPr>
          </w:p>
        </w:tc>
        <w:tc>
          <w:tcPr>
            <w:tcW w:w="19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rPr>
                <w:rFonts w:asciiTheme="minorEastAsia" w:eastAsiaTheme="minorEastAsia" w:hAnsiTheme="minorEastAsia"/>
                <w:sz w:val="21"/>
                <w:szCs w:val="21"/>
              </w:rPr>
            </w:pPr>
          </w:p>
        </w:tc>
        <w:tc>
          <w:tcPr>
            <w:tcW w:w="4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p>
        </w:tc>
        <w:tc>
          <w:tcPr>
            <w:tcW w:w="4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p>
        </w:tc>
        <w:tc>
          <w:tcPr>
            <w:tcW w:w="1227" w:type="pct"/>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rPr>
                <w:rFonts w:asciiTheme="minorEastAsia" w:eastAsiaTheme="minorEastAsia" w:hAnsiTheme="minorEastAsia"/>
                <w:sz w:val="21"/>
                <w:szCs w:val="21"/>
              </w:rPr>
            </w:pPr>
          </w:p>
        </w:tc>
      </w:tr>
      <w:tr w:rsidR="0011003E" w:rsidRPr="008668E3" w:rsidTr="001F3D29">
        <w:trPr>
          <w:cantSplit/>
          <w:trHeight w:val="284"/>
          <w:jc w:val="center"/>
        </w:trPr>
        <w:tc>
          <w:tcPr>
            <w:tcW w:w="206" w:type="pct"/>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tbRlV"/>
            <w:vAlign w:val="center"/>
          </w:tcPr>
          <w:p w:rsidR="0011003E" w:rsidRPr="008668E3" w:rsidRDefault="0011003E" w:rsidP="00EB3C24">
            <w:pPr>
              <w:jc w:val="center"/>
              <w:rPr>
                <w:rFonts w:asciiTheme="minorEastAsia" w:eastAsiaTheme="minorEastAsia" w:hAnsiTheme="minorEastAsia"/>
                <w:sz w:val="21"/>
                <w:szCs w:val="21"/>
              </w:rPr>
            </w:pPr>
          </w:p>
        </w:tc>
        <w:tc>
          <w:tcPr>
            <w:tcW w:w="356" w:type="pct"/>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tbRlV"/>
            <w:vAlign w:val="center"/>
          </w:tcPr>
          <w:p w:rsidR="0011003E" w:rsidRPr="008668E3" w:rsidRDefault="0011003E" w:rsidP="00EB3C24">
            <w:pPr>
              <w:jc w:val="center"/>
              <w:rPr>
                <w:rFonts w:asciiTheme="minorEastAsia" w:eastAsiaTheme="minorEastAsia" w:hAnsiTheme="minorEastAsia"/>
                <w:sz w:val="21"/>
                <w:szCs w:val="21"/>
              </w:rPr>
            </w:pP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rPr>
                <w:rFonts w:asciiTheme="minorEastAsia" w:eastAsiaTheme="minorEastAsia" w:hAnsiTheme="minorEastAsia"/>
                <w:sz w:val="21"/>
                <w:szCs w:val="21"/>
              </w:rPr>
            </w:pPr>
          </w:p>
        </w:tc>
        <w:tc>
          <w:tcPr>
            <w:tcW w:w="19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rPr>
                <w:rFonts w:asciiTheme="minorEastAsia" w:eastAsiaTheme="minorEastAsia" w:hAnsiTheme="minorEastAsia"/>
                <w:sz w:val="21"/>
                <w:szCs w:val="21"/>
              </w:rPr>
            </w:pPr>
          </w:p>
        </w:tc>
        <w:tc>
          <w:tcPr>
            <w:tcW w:w="4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p>
        </w:tc>
        <w:tc>
          <w:tcPr>
            <w:tcW w:w="4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p>
        </w:tc>
        <w:tc>
          <w:tcPr>
            <w:tcW w:w="1227" w:type="pct"/>
            <w:gridSpan w:val="3"/>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rPr>
                <w:rFonts w:asciiTheme="minorEastAsia" w:eastAsiaTheme="minorEastAsia" w:hAnsiTheme="minorEastAsia"/>
                <w:sz w:val="21"/>
                <w:szCs w:val="21"/>
              </w:rPr>
            </w:pPr>
          </w:p>
        </w:tc>
      </w:tr>
      <w:tr w:rsidR="0011003E" w:rsidRPr="008668E3" w:rsidTr="001F3D29">
        <w:trPr>
          <w:cantSplit/>
          <w:trHeight w:val="284"/>
          <w:jc w:val="center"/>
        </w:trPr>
        <w:tc>
          <w:tcPr>
            <w:tcW w:w="206" w:type="pct"/>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tbRlV"/>
            <w:vAlign w:val="center"/>
          </w:tcPr>
          <w:p w:rsidR="0011003E" w:rsidRPr="008668E3" w:rsidRDefault="0011003E" w:rsidP="00EB3C24">
            <w:pPr>
              <w:jc w:val="center"/>
              <w:rPr>
                <w:rFonts w:asciiTheme="minorEastAsia" w:eastAsiaTheme="minorEastAsia" w:hAnsiTheme="minorEastAsia"/>
                <w:sz w:val="21"/>
                <w:szCs w:val="21"/>
              </w:rPr>
            </w:pPr>
          </w:p>
        </w:tc>
        <w:tc>
          <w:tcPr>
            <w:tcW w:w="356" w:type="pct"/>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tbRlV"/>
            <w:vAlign w:val="center"/>
          </w:tcPr>
          <w:p w:rsidR="0011003E" w:rsidRPr="008668E3" w:rsidRDefault="0011003E" w:rsidP="00EB3C24">
            <w:pPr>
              <w:jc w:val="center"/>
              <w:rPr>
                <w:rFonts w:asciiTheme="minorEastAsia" w:eastAsiaTheme="minorEastAsia" w:hAnsiTheme="minorEastAsia"/>
                <w:sz w:val="21"/>
                <w:szCs w:val="21"/>
              </w:rPr>
            </w:pP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rPr>
                <w:rFonts w:asciiTheme="minorEastAsia" w:eastAsiaTheme="minorEastAsia" w:hAnsiTheme="minorEastAsia"/>
                <w:sz w:val="21"/>
                <w:szCs w:val="21"/>
              </w:rPr>
            </w:pPr>
          </w:p>
        </w:tc>
        <w:tc>
          <w:tcPr>
            <w:tcW w:w="19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rPr>
                <w:rFonts w:asciiTheme="minorEastAsia" w:eastAsiaTheme="minorEastAsia" w:hAnsiTheme="minorEastAsia"/>
                <w:sz w:val="21"/>
                <w:szCs w:val="21"/>
              </w:rPr>
            </w:pPr>
          </w:p>
        </w:tc>
        <w:tc>
          <w:tcPr>
            <w:tcW w:w="4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p>
        </w:tc>
        <w:tc>
          <w:tcPr>
            <w:tcW w:w="4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p>
        </w:tc>
        <w:tc>
          <w:tcPr>
            <w:tcW w:w="1227" w:type="pct"/>
            <w:gridSpan w:val="3"/>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rPr>
                <w:rFonts w:asciiTheme="minorEastAsia" w:eastAsiaTheme="minorEastAsia" w:hAnsiTheme="minorEastAsia"/>
                <w:sz w:val="21"/>
                <w:szCs w:val="21"/>
              </w:rPr>
            </w:pPr>
          </w:p>
        </w:tc>
      </w:tr>
      <w:tr w:rsidR="0011003E" w:rsidRPr="008668E3" w:rsidTr="00413BF8">
        <w:trPr>
          <w:cantSplit/>
          <w:trHeight w:val="284"/>
          <w:jc w:val="center"/>
        </w:trPr>
        <w:tc>
          <w:tcPr>
            <w:tcW w:w="206" w:type="pct"/>
            <w:vMerge/>
            <w:tcBorders>
              <w:top w:val="single" w:sz="4" w:space="0" w:color="auto"/>
              <w:left w:val="single" w:sz="4" w:space="0" w:color="auto"/>
              <w:bottom w:val="single" w:sz="4" w:space="0" w:color="auto"/>
              <w:right w:val="single" w:sz="4" w:space="0" w:color="auto"/>
            </w:tcBorders>
            <w:vAlign w:val="center"/>
          </w:tcPr>
          <w:p w:rsidR="0011003E" w:rsidRPr="008668E3" w:rsidRDefault="0011003E" w:rsidP="00EB3C24">
            <w:pPr>
              <w:jc w:val="center"/>
              <w:rPr>
                <w:rFonts w:asciiTheme="minorEastAsia" w:eastAsiaTheme="minorEastAsia" w:hAnsiTheme="minorEastAsia"/>
                <w:sz w:val="2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11003E" w:rsidRPr="008668E3" w:rsidRDefault="0011003E" w:rsidP="00EB3C24">
            <w:pPr>
              <w:jc w:val="center"/>
              <w:rPr>
                <w:rFonts w:asciiTheme="minorEastAsia" w:eastAsiaTheme="minorEastAsia" w:hAnsiTheme="minorEastAsia"/>
                <w:b/>
                <w:sz w:val="21"/>
                <w:szCs w:val="21"/>
              </w:rPr>
            </w:pPr>
            <w:r w:rsidRPr="008668E3">
              <w:rPr>
                <w:rFonts w:asciiTheme="minorEastAsia" w:eastAsiaTheme="minorEastAsia" w:hAnsiTheme="minorEastAsia" w:hint="eastAsia"/>
                <w:sz w:val="21"/>
                <w:szCs w:val="21"/>
              </w:rPr>
              <w:t>任选课程</w:t>
            </w:r>
          </w:p>
        </w:tc>
        <w:tc>
          <w:tcPr>
            <w:tcW w:w="438" w:type="pct"/>
            <w:tcBorders>
              <w:top w:val="single" w:sz="4" w:space="0" w:color="auto"/>
              <w:left w:val="single" w:sz="4" w:space="0" w:color="auto"/>
              <w:bottom w:val="single" w:sz="4" w:space="0" w:color="auto"/>
              <w:right w:val="single" w:sz="4" w:space="0" w:color="auto"/>
            </w:tcBorders>
            <w:vAlign w:val="center"/>
          </w:tcPr>
          <w:p w:rsidR="0011003E" w:rsidRPr="008668E3" w:rsidRDefault="0011003E" w:rsidP="00EB3C24">
            <w:pPr>
              <w:jc w:val="center"/>
              <w:rPr>
                <w:rFonts w:asciiTheme="minorEastAsia" w:eastAsiaTheme="minorEastAsia" w:hAnsiTheme="minorEastAsia"/>
                <w:b/>
                <w:sz w:val="21"/>
                <w:szCs w:val="21"/>
              </w:rPr>
            </w:pPr>
          </w:p>
        </w:tc>
        <w:tc>
          <w:tcPr>
            <w:tcW w:w="4000" w:type="pct"/>
            <w:gridSpan w:val="6"/>
            <w:tcBorders>
              <w:top w:val="single" w:sz="4" w:space="0" w:color="auto"/>
              <w:left w:val="single" w:sz="4" w:space="0" w:color="auto"/>
              <w:bottom w:val="single" w:sz="4" w:space="0" w:color="auto"/>
              <w:right w:val="single" w:sz="4" w:space="0" w:color="auto"/>
            </w:tcBorders>
            <w:vAlign w:val="center"/>
          </w:tcPr>
          <w:p w:rsidR="0011003E" w:rsidRPr="008668E3" w:rsidRDefault="0011003E"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在征得导师同意后，研究生可任选，</w:t>
            </w:r>
            <w:r w:rsidRPr="008668E3">
              <w:rPr>
                <w:rFonts w:asciiTheme="minorEastAsia" w:eastAsiaTheme="minorEastAsia" w:hAnsiTheme="minorEastAsia" w:hint="eastAsia"/>
                <w:kern w:val="0"/>
                <w:sz w:val="21"/>
                <w:szCs w:val="21"/>
              </w:rPr>
              <w:t>任选课程只计成绩，不计学分</w:t>
            </w:r>
          </w:p>
        </w:tc>
      </w:tr>
      <w:tr w:rsidR="0011003E" w:rsidRPr="008668E3" w:rsidTr="001F3D29">
        <w:trPr>
          <w:cantSplit/>
          <w:trHeight w:val="284"/>
          <w:jc w:val="center"/>
        </w:trPr>
        <w:tc>
          <w:tcPr>
            <w:tcW w:w="562" w:type="pct"/>
            <w:gridSpan w:val="2"/>
            <w:vMerge w:val="restart"/>
            <w:tcBorders>
              <w:top w:val="single" w:sz="4" w:space="0" w:color="auto"/>
              <w:left w:val="single" w:sz="4" w:space="0" w:color="auto"/>
              <w:bottom w:val="single" w:sz="4" w:space="0" w:color="auto"/>
              <w:right w:val="single" w:sz="4" w:space="0" w:color="auto"/>
            </w:tcBorders>
            <w:vAlign w:val="center"/>
          </w:tcPr>
          <w:p w:rsidR="0011003E" w:rsidRPr="008668E3" w:rsidRDefault="0011003E"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实践环节≥</w:t>
            </w:r>
            <w:r w:rsidRPr="008668E3">
              <w:rPr>
                <w:rFonts w:asciiTheme="minorEastAsia" w:eastAsiaTheme="minorEastAsia" w:hAnsiTheme="minorEastAsia"/>
                <w:sz w:val="21"/>
                <w:szCs w:val="21"/>
              </w:rPr>
              <w:t>4</w:t>
            </w:r>
            <w:r w:rsidRPr="008668E3">
              <w:rPr>
                <w:rFonts w:asciiTheme="minorEastAsia" w:eastAsiaTheme="minorEastAsia" w:hAnsiTheme="minorEastAsia" w:hint="eastAsia"/>
                <w:sz w:val="21"/>
                <w:szCs w:val="21"/>
              </w:rPr>
              <w:t>学分</w:t>
            </w: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650.705</w:t>
            </w:r>
          </w:p>
        </w:tc>
        <w:tc>
          <w:tcPr>
            <w:tcW w:w="19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专业课程实习实践（含报告）</w:t>
            </w:r>
          </w:p>
        </w:tc>
        <w:tc>
          <w:tcPr>
            <w:tcW w:w="4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p>
        </w:tc>
        <w:tc>
          <w:tcPr>
            <w:tcW w:w="4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2</w:t>
            </w:r>
          </w:p>
        </w:tc>
        <w:tc>
          <w:tcPr>
            <w:tcW w:w="3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rPr>
                <w:rFonts w:asciiTheme="minorEastAsia" w:eastAsiaTheme="minorEastAsia" w:hAnsiTheme="minorEastAsia"/>
                <w:sz w:val="21"/>
                <w:szCs w:val="21"/>
              </w:rPr>
            </w:pPr>
          </w:p>
        </w:tc>
        <w:tc>
          <w:tcPr>
            <w:tcW w:w="6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1003E" w:rsidRPr="008668E3" w:rsidRDefault="0011003E"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253"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必修</w:t>
            </w:r>
          </w:p>
        </w:tc>
      </w:tr>
      <w:tr w:rsidR="0011003E" w:rsidRPr="008668E3" w:rsidTr="001F3D29">
        <w:trPr>
          <w:cantSplit/>
          <w:trHeight w:val="284"/>
          <w:jc w:val="center"/>
        </w:trPr>
        <w:tc>
          <w:tcPr>
            <w:tcW w:w="562" w:type="pct"/>
            <w:gridSpan w:val="2"/>
            <w:vMerge/>
            <w:tcBorders>
              <w:top w:val="single" w:sz="4" w:space="0" w:color="auto"/>
              <w:left w:val="single" w:sz="4" w:space="0" w:color="auto"/>
              <w:bottom w:val="single" w:sz="4" w:space="0" w:color="auto"/>
              <w:right w:val="single" w:sz="4" w:space="0" w:color="auto"/>
            </w:tcBorders>
            <w:vAlign w:val="center"/>
          </w:tcPr>
          <w:p w:rsidR="0011003E" w:rsidRPr="008668E3" w:rsidRDefault="0011003E" w:rsidP="00EB3C24">
            <w:pPr>
              <w:jc w:val="center"/>
              <w:rPr>
                <w:rFonts w:asciiTheme="minorEastAsia" w:eastAsiaTheme="minorEastAsia" w:hAnsiTheme="minorEastAsia"/>
                <w:sz w:val="21"/>
                <w:szCs w:val="21"/>
              </w:rPr>
            </w:pP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650.706</w:t>
            </w:r>
          </w:p>
        </w:tc>
        <w:tc>
          <w:tcPr>
            <w:tcW w:w="19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专业实训（含报告）</w:t>
            </w:r>
          </w:p>
        </w:tc>
        <w:tc>
          <w:tcPr>
            <w:tcW w:w="4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p>
        </w:tc>
        <w:tc>
          <w:tcPr>
            <w:tcW w:w="4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2</w:t>
            </w:r>
          </w:p>
        </w:tc>
        <w:tc>
          <w:tcPr>
            <w:tcW w:w="3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rPr>
                <w:rFonts w:asciiTheme="minorEastAsia" w:eastAsiaTheme="minorEastAsia" w:hAnsiTheme="minorEastAsia"/>
                <w:sz w:val="21"/>
                <w:szCs w:val="21"/>
              </w:rPr>
            </w:pPr>
          </w:p>
        </w:tc>
        <w:tc>
          <w:tcPr>
            <w:tcW w:w="6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1003E" w:rsidRPr="008668E3" w:rsidRDefault="0011003E"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253" w:type="pct"/>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p>
        </w:tc>
      </w:tr>
      <w:tr w:rsidR="0011003E" w:rsidRPr="008668E3" w:rsidTr="001F3D29">
        <w:trPr>
          <w:cantSplit/>
          <w:trHeight w:val="284"/>
          <w:jc w:val="center"/>
        </w:trPr>
        <w:tc>
          <w:tcPr>
            <w:tcW w:w="562" w:type="pct"/>
            <w:gridSpan w:val="2"/>
            <w:vMerge w:val="restart"/>
            <w:tcBorders>
              <w:top w:val="single" w:sz="4" w:space="0" w:color="auto"/>
              <w:left w:val="single" w:sz="4" w:space="0" w:color="auto"/>
              <w:bottom w:val="single" w:sz="4" w:space="0" w:color="auto"/>
              <w:right w:val="single" w:sz="4" w:space="0" w:color="auto"/>
            </w:tcBorders>
            <w:vAlign w:val="center"/>
          </w:tcPr>
          <w:p w:rsidR="0011003E" w:rsidRPr="008668E3" w:rsidRDefault="0011003E"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研究环节≥</w:t>
            </w:r>
            <w:r w:rsidRPr="008668E3">
              <w:rPr>
                <w:rFonts w:asciiTheme="minorEastAsia" w:eastAsiaTheme="minorEastAsia" w:hAnsiTheme="minorEastAsia"/>
                <w:sz w:val="21"/>
                <w:szCs w:val="21"/>
              </w:rPr>
              <w:t>10</w:t>
            </w:r>
            <w:r w:rsidRPr="008668E3">
              <w:rPr>
                <w:rFonts w:asciiTheme="minorEastAsia" w:eastAsiaTheme="minorEastAsia" w:hAnsiTheme="minorEastAsia" w:hint="eastAsia"/>
                <w:sz w:val="21"/>
                <w:szCs w:val="21"/>
              </w:rPr>
              <w:t>学分</w:t>
            </w: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650.708</w:t>
            </w:r>
          </w:p>
        </w:tc>
        <w:tc>
          <w:tcPr>
            <w:tcW w:w="19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开题报告</w:t>
            </w:r>
          </w:p>
        </w:tc>
        <w:tc>
          <w:tcPr>
            <w:tcW w:w="4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p>
        </w:tc>
        <w:tc>
          <w:tcPr>
            <w:tcW w:w="4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1</w:t>
            </w:r>
          </w:p>
        </w:tc>
        <w:tc>
          <w:tcPr>
            <w:tcW w:w="3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rPr>
                <w:rFonts w:asciiTheme="minorEastAsia" w:eastAsiaTheme="minorEastAsia" w:hAnsiTheme="minorEastAsia"/>
                <w:sz w:val="21"/>
                <w:szCs w:val="21"/>
              </w:rPr>
            </w:pPr>
          </w:p>
        </w:tc>
        <w:tc>
          <w:tcPr>
            <w:tcW w:w="6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1003E" w:rsidRPr="008668E3" w:rsidRDefault="0011003E"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253" w:type="pct"/>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p>
        </w:tc>
      </w:tr>
      <w:tr w:rsidR="0011003E" w:rsidRPr="008668E3" w:rsidTr="001F3D29">
        <w:trPr>
          <w:cantSplit/>
          <w:trHeight w:val="284"/>
          <w:jc w:val="center"/>
        </w:trPr>
        <w:tc>
          <w:tcPr>
            <w:tcW w:w="562" w:type="pct"/>
            <w:gridSpan w:val="2"/>
            <w:vMerge/>
            <w:tcBorders>
              <w:top w:val="single" w:sz="4" w:space="0" w:color="auto"/>
              <w:left w:val="single" w:sz="4" w:space="0" w:color="auto"/>
              <w:bottom w:val="single" w:sz="4" w:space="0" w:color="auto"/>
              <w:right w:val="single" w:sz="4" w:space="0" w:color="auto"/>
            </w:tcBorders>
            <w:vAlign w:val="center"/>
          </w:tcPr>
          <w:p w:rsidR="0011003E" w:rsidRPr="008668E3" w:rsidRDefault="0011003E" w:rsidP="00EB3C24">
            <w:pPr>
              <w:jc w:val="center"/>
              <w:rPr>
                <w:rFonts w:asciiTheme="minorEastAsia" w:eastAsiaTheme="minorEastAsia" w:hAnsiTheme="minorEastAsia"/>
                <w:sz w:val="21"/>
                <w:szCs w:val="21"/>
              </w:rPr>
            </w:pP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650.709</w:t>
            </w:r>
          </w:p>
        </w:tc>
        <w:tc>
          <w:tcPr>
            <w:tcW w:w="196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1003E" w:rsidRPr="008668E3" w:rsidRDefault="0011003E"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论文中期进展报告</w:t>
            </w:r>
          </w:p>
        </w:tc>
        <w:tc>
          <w:tcPr>
            <w:tcW w:w="4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p>
        </w:tc>
        <w:tc>
          <w:tcPr>
            <w:tcW w:w="4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1</w:t>
            </w:r>
          </w:p>
        </w:tc>
        <w:tc>
          <w:tcPr>
            <w:tcW w:w="3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rPr>
                <w:rFonts w:asciiTheme="minorEastAsia" w:eastAsiaTheme="minorEastAsia" w:hAnsiTheme="minorEastAsia"/>
                <w:sz w:val="21"/>
                <w:szCs w:val="21"/>
              </w:rPr>
            </w:pPr>
          </w:p>
        </w:tc>
        <w:tc>
          <w:tcPr>
            <w:tcW w:w="6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1003E" w:rsidRPr="008668E3" w:rsidRDefault="0011003E"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253" w:type="pct"/>
            <w:vMerge/>
            <w:tcBorders>
              <w:top w:val="single" w:sz="4" w:space="0" w:color="auto"/>
              <w:left w:val="single" w:sz="4" w:space="0" w:color="auto"/>
              <w:bottom w:val="single" w:sz="4" w:space="0" w:color="auto"/>
              <w:right w:val="single" w:sz="4" w:space="0" w:color="auto"/>
            </w:tcBorders>
            <w:vAlign w:val="center"/>
          </w:tcPr>
          <w:p w:rsidR="0011003E" w:rsidRPr="008668E3" w:rsidRDefault="0011003E" w:rsidP="00EB3C24">
            <w:pPr>
              <w:jc w:val="center"/>
              <w:rPr>
                <w:rFonts w:asciiTheme="minorEastAsia" w:eastAsiaTheme="minorEastAsia" w:hAnsiTheme="minorEastAsia"/>
                <w:sz w:val="21"/>
                <w:szCs w:val="21"/>
              </w:rPr>
            </w:pPr>
          </w:p>
        </w:tc>
      </w:tr>
      <w:tr w:rsidR="0011003E" w:rsidRPr="008668E3" w:rsidTr="001F3D29">
        <w:trPr>
          <w:cantSplit/>
          <w:trHeight w:val="284"/>
          <w:jc w:val="center"/>
        </w:trPr>
        <w:tc>
          <w:tcPr>
            <w:tcW w:w="562" w:type="pct"/>
            <w:gridSpan w:val="2"/>
            <w:vMerge/>
            <w:tcBorders>
              <w:top w:val="single" w:sz="4" w:space="0" w:color="auto"/>
              <w:left w:val="single" w:sz="4" w:space="0" w:color="auto"/>
              <w:bottom w:val="single" w:sz="4" w:space="0" w:color="auto"/>
              <w:right w:val="single" w:sz="4" w:space="0" w:color="auto"/>
            </w:tcBorders>
            <w:vAlign w:val="center"/>
          </w:tcPr>
          <w:p w:rsidR="0011003E" w:rsidRPr="008668E3" w:rsidRDefault="0011003E" w:rsidP="00EB3C24">
            <w:pPr>
              <w:jc w:val="center"/>
              <w:rPr>
                <w:rFonts w:asciiTheme="minorEastAsia" w:eastAsiaTheme="minorEastAsia" w:hAnsiTheme="minorEastAsia"/>
                <w:sz w:val="21"/>
                <w:szCs w:val="21"/>
              </w:rPr>
            </w:pP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650.710</w:t>
            </w:r>
          </w:p>
        </w:tc>
        <w:tc>
          <w:tcPr>
            <w:tcW w:w="19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专业学位论文</w:t>
            </w:r>
          </w:p>
        </w:tc>
        <w:tc>
          <w:tcPr>
            <w:tcW w:w="4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p>
        </w:tc>
        <w:tc>
          <w:tcPr>
            <w:tcW w:w="4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8</w:t>
            </w:r>
          </w:p>
        </w:tc>
        <w:tc>
          <w:tcPr>
            <w:tcW w:w="3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rPr>
                <w:rFonts w:asciiTheme="minorEastAsia" w:eastAsiaTheme="minorEastAsia" w:hAnsiTheme="minorEastAsia"/>
                <w:sz w:val="21"/>
                <w:szCs w:val="21"/>
              </w:rPr>
            </w:pPr>
          </w:p>
        </w:tc>
        <w:tc>
          <w:tcPr>
            <w:tcW w:w="6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1003E" w:rsidRPr="008668E3" w:rsidRDefault="0011003E"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253" w:type="pct"/>
            <w:vMerge/>
            <w:tcBorders>
              <w:top w:val="single" w:sz="4" w:space="0" w:color="auto"/>
              <w:left w:val="single" w:sz="4" w:space="0" w:color="auto"/>
              <w:bottom w:val="single" w:sz="4" w:space="0" w:color="auto"/>
              <w:right w:val="single" w:sz="4" w:space="0" w:color="auto"/>
            </w:tcBorders>
            <w:vAlign w:val="center"/>
          </w:tcPr>
          <w:p w:rsidR="0011003E" w:rsidRPr="008668E3" w:rsidRDefault="0011003E" w:rsidP="00EB3C24">
            <w:pPr>
              <w:jc w:val="center"/>
              <w:rPr>
                <w:rFonts w:asciiTheme="minorEastAsia" w:eastAsiaTheme="minorEastAsia" w:hAnsiTheme="minorEastAsia"/>
                <w:sz w:val="21"/>
                <w:szCs w:val="21"/>
              </w:rPr>
            </w:pPr>
          </w:p>
        </w:tc>
      </w:tr>
    </w:tbl>
    <w:p w:rsidR="00473632" w:rsidRPr="008668E3" w:rsidRDefault="00473632" w:rsidP="00EB3C24">
      <w:pPr>
        <w:rPr>
          <w:rFonts w:asciiTheme="minorEastAsia" w:eastAsiaTheme="minorEastAsia" w:hAnsiTheme="minorEastAsia"/>
          <w:b/>
          <w:sz w:val="21"/>
          <w:szCs w:val="21"/>
        </w:rPr>
      </w:pPr>
    </w:p>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六、实践环节</w:t>
      </w:r>
    </w:p>
    <w:p w:rsidR="00473632" w:rsidRPr="008668E3" w:rsidRDefault="00473632"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建立实习基地，加强实践环节的教学。除了在课堂上组织学生参加教学实践外，还要根据教学需要建立若干实习基地。</w:t>
      </w:r>
      <w:r w:rsidR="008A429E" w:rsidRPr="008668E3">
        <w:rPr>
          <w:rFonts w:asciiTheme="minorEastAsia" w:eastAsiaTheme="minorEastAsia" w:hAnsiTheme="minorEastAsia" w:hint="eastAsia"/>
          <w:sz w:val="21"/>
          <w:szCs w:val="21"/>
        </w:rPr>
        <w:t>并</w:t>
      </w:r>
      <w:r w:rsidRPr="008668E3">
        <w:rPr>
          <w:rFonts w:asciiTheme="minorEastAsia" w:eastAsiaTheme="minorEastAsia" w:hAnsiTheme="minorEastAsia" w:hint="eastAsia"/>
          <w:sz w:val="21"/>
          <w:szCs w:val="21"/>
        </w:rPr>
        <w:t>按照以下方式考核：</w:t>
      </w:r>
    </w:p>
    <w:p w:rsidR="00473632" w:rsidRPr="008668E3" w:rsidRDefault="00473632"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专业课程实习实践（含报告）：</w:t>
      </w:r>
      <w:r w:rsidR="00014989" w:rsidRPr="008668E3">
        <w:rPr>
          <w:rFonts w:asciiTheme="minorEastAsia" w:eastAsiaTheme="minorEastAsia" w:hAnsiTheme="minorEastAsia" w:hint="eastAsia"/>
          <w:sz w:val="21"/>
          <w:szCs w:val="21"/>
        </w:rPr>
        <w:t>与金融企业建立联系，建立实习基地，加强实践环节的教学。除了在课堂上组织学生参加教学实践外，还要根据教学需要建立若干实习基地，要求学生到实习基地或其他相关金融行业参与实习，并参与具体的金融资产评估行业基本流程。本环节要求提交实习报告，内容包括实习计划及完成情况，由实习单位负责人和导师签署考核意见，考核合格后方可计</w:t>
      </w:r>
      <w:r w:rsidR="00014989" w:rsidRPr="008668E3">
        <w:rPr>
          <w:rFonts w:asciiTheme="minorEastAsia" w:eastAsiaTheme="minorEastAsia" w:hAnsiTheme="minorEastAsia"/>
          <w:sz w:val="21"/>
          <w:szCs w:val="21"/>
        </w:rPr>
        <w:t>2</w:t>
      </w:r>
      <w:r w:rsidR="00014989" w:rsidRPr="008668E3">
        <w:rPr>
          <w:rFonts w:asciiTheme="minorEastAsia" w:eastAsiaTheme="minorEastAsia" w:hAnsiTheme="minorEastAsia" w:hint="eastAsia"/>
          <w:sz w:val="21"/>
          <w:szCs w:val="21"/>
        </w:rPr>
        <w:t>学分。</w:t>
      </w:r>
    </w:p>
    <w:p w:rsidR="00473632" w:rsidRPr="008668E3" w:rsidRDefault="00473632"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lastRenderedPageBreak/>
        <w:t>专业实训（含报告）：</w:t>
      </w:r>
      <w:r w:rsidR="00014989" w:rsidRPr="008668E3">
        <w:rPr>
          <w:rFonts w:asciiTheme="minorEastAsia" w:eastAsiaTheme="minorEastAsia" w:hAnsiTheme="minorEastAsia" w:hint="eastAsia"/>
          <w:sz w:val="21"/>
          <w:szCs w:val="21"/>
        </w:rPr>
        <w:t>要求参加导师的实践性科研活动，具体解决金融系统中的实际问题，提交研究报告，导师签署意见，考核合格后方可计</w:t>
      </w:r>
      <w:r w:rsidR="00014989" w:rsidRPr="008668E3">
        <w:rPr>
          <w:rFonts w:asciiTheme="minorEastAsia" w:eastAsiaTheme="minorEastAsia" w:hAnsiTheme="minorEastAsia"/>
          <w:sz w:val="21"/>
          <w:szCs w:val="21"/>
        </w:rPr>
        <w:t>2</w:t>
      </w:r>
      <w:r w:rsidR="00014989" w:rsidRPr="008668E3">
        <w:rPr>
          <w:rFonts w:asciiTheme="minorEastAsia" w:eastAsiaTheme="minorEastAsia" w:hAnsiTheme="minorEastAsia" w:hint="eastAsia"/>
          <w:sz w:val="21"/>
          <w:szCs w:val="21"/>
        </w:rPr>
        <w:t>学分。</w:t>
      </w:r>
    </w:p>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七、学位论文</w:t>
      </w:r>
    </w:p>
    <w:p w:rsidR="00014989" w:rsidRPr="008668E3" w:rsidRDefault="00014989"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 xml:space="preserve">1. </w:t>
      </w:r>
      <w:r w:rsidRPr="008668E3">
        <w:rPr>
          <w:rFonts w:asciiTheme="minorEastAsia" w:eastAsiaTheme="minorEastAsia" w:hAnsiTheme="minorEastAsia" w:hint="eastAsia"/>
          <w:sz w:val="21"/>
          <w:szCs w:val="21"/>
        </w:rPr>
        <w:t>论文撰写与答辩条件。学生课程学习结束，取得规定学分，实习实践合格，并达到其他相关要求经考核后，方能进入硕士学位论文撰写阶段。未修满学分和未达到其他相关要求的研究生不得申请撰写硕士学位论文和进行论文答辩。</w:t>
      </w:r>
      <w:r w:rsidRPr="008668E3">
        <w:rPr>
          <w:rFonts w:asciiTheme="minorEastAsia" w:eastAsiaTheme="minorEastAsia" w:hAnsiTheme="minorEastAsia"/>
          <w:sz w:val="21"/>
          <w:szCs w:val="21"/>
        </w:rPr>
        <w:t xml:space="preserve"> </w:t>
      </w:r>
    </w:p>
    <w:p w:rsidR="00014989" w:rsidRPr="008668E3" w:rsidRDefault="00014989"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 xml:space="preserve">2. </w:t>
      </w:r>
      <w:r w:rsidRPr="008668E3">
        <w:rPr>
          <w:rFonts w:asciiTheme="minorEastAsia" w:eastAsiaTheme="minorEastAsia" w:hAnsiTheme="minorEastAsia" w:hint="eastAsia"/>
          <w:sz w:val="21"/>
          <w:szCs w:val="21"/>
        </w:rPr>
        <w:t>论文选题与形式要求。硕士学位论文要体现资产评估专业硕士学位教育的特点，突出学以致用，注重解决实际问题。</w:t>
      </w:r>
      <w:r w:rsidRPr="008668E3">
        <w:rPr>
          <w:rFonts w:asciiTheme="minorEastAsia" w:eastAsiaTheme="minorEastAsia" w:hAnsiTheme="minorEastAsia" w:hint="eastAsia"/>
          <w:bCs/>
          <w:sz w:val="21"/>
          <w:szCs w:val="21"/>
        </w:rPr>
        <w:t>论文选题应源于资产评估和金融资产评价分析实际，强调解决实际问题。</w:t>
      </w:r>
      <w:r w:rsidRPr="008668E3">
        <w:rPr>
          <w:rFonts w:asciiTheme="minorEastAsia" w:eastAsiaTheme="minorEastAsia" w:hAnsiTheme="minorEastAsia" w:hint="eastAsia"/>
          <w:sz w:val="21"/>
          <w:szCs w:val="21"/>
        </w:rPr>
        <w:t>论文形式可以是专题研究，也可以是高质量的调查研究报告、企业诊断报告以及编写高质量的案例等。但无论什么形式，评估论文水平主要是考核学员综合运用资产评估学科及相关学科的理论、知识、方法分析和解决实际问题的能力，论文是否具有新的见解或实用价值。</w:t>
      </w:r>
    </w:p>
    <w:p w:rsidR="00014989" w:rsidRPr="008668E3" w:rsidRDefault="00014989"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 xml:space="preserve">3. </w:t>
      </w:r>
      <w:r w:rsidRPr="008668E3">
        <w:rPr>
          <w:rFonts w:asciiTheme="minorEastAsia" w:eastAsiaTheme="minorEastAsia" w:hAnsiTheme="minorEastAsia" w:hint="eastAsia"/>
          <w:sz w:val="21"/>
          <w:szCs w:val="21"/>
        </w:rPr>
        <w:t>开题报告。</w:t>
      </w:r>
      <w:r w:rsidRPr="008668E3">
        <w:rPr>
          <w:rFonts w:asciiTheme="minorEastAsia" w:eastAsiaTheme="minorEastAsia" w:hAnsiTheme="minorEastAsia" w:hint="eastAsia"/>
          <w:bCs/>
          <w:sz w:val="21"/>
          <w:szCs w:val="21"/>
        </w:rPr>
        <w:t>硕士生应在导师指导下，通过查阅文献资料，调查研究，于第三学期初（</w:t>
      </w:r>
      <w:smartTag w:uri="urn:schemas-microsoft-com:office:smarttags" w:element="chsdate">
        <w:smartTagPr>
          <w:attr w:name="IsROCDate" w:val="False"/>
          <w:attr w:name="IsLunarDate" w:val="False"/>
          <w:attr w:name="Day" w:val="15"/>
          <w:attr w:name="Month" w:val="9"/>
          <w:attr w:name="Year" w:val="2011"/>
        </w:smartTagPr>
        <w:r w:rsidRPr="008668E3">
          <w:rPr>
            <w:rFonts w:asciiTheme="minorEastAsia" w:eastAsiaTheme="minorEastAsia" w:hAnsiTheme="minorEastAsia"/>
            <w:bCs/>
            <w:sz w:val="21"/>
            <w:szCs w:val="21"/>
          </w:rPr>
          <w:t>9</w:t>
        </w:r>
        <w:r w:rsidRPr="008668E3">
          <w:rPr>
            <w:rFonts w:asciiTheme="minorEastAsia" w:eastAsiaTheme="minorEastAsia" w:hAnsiTheme="minorEastAsia" w:hint="eastAsia"/>
            <w:bCs/>
            <w:sz w:val="21"/>
            <w:szCs w:val="21"/>
          </w:rPr>
          <w:t>月</w:t>
        </w:r>
        <w:r w:rsidRPr="008668E3">
          <w:rPr>
            <w:rFonts w:asciiTheme="minorEastAsia" w:eastAsiaTheme="minorEastAsia" w:hAnsiTheme="minorEastAsia"/>
            <w:bCs/>
            <w:sz w:val="21"/>
            <w:szCs w:val="21"/>
          </w:rPr>
          <w:t>15</w:t>
        </w:r>
        <w:r w:rsidRPr="008668E3">
          <w:rPr>
            <w:rFonts w:asciiTheme="minorEastAsia" w:eastAsiaTheme="minorEastAsia" w:hAnsiTheme="minorEastAsia" w:hint="eastAsia"/>
            <w:bCs/>
            <w:sz w:val="21"/>
            <w:szCs w:val="21"/>
          </w:rPr>
          <w:t>日</w:t>
        </w:r>
      </w:smartTag>
      <w:r w:rsidRPr="008668E3">
        <w:rPr>
          <w:rFonts w:asciiTheme="minorEastAsia" w:eastAsiaTheme="minorEastAsia" w:hAnsiTheme="minorEastAsia" w:hint="eastAsia"/>
          <w:bCs/>
          <w:sz w:val="21"/>
          <w:szCs w:val="21"/>
        </w:rPr>
        <w:t>）之前完成学位论文选题报告，</w:t>
      </w:r>
      <w:r w:rsidRPr="008668E3">
        <w:rPr>
          <w:rFonts w:asciiTheme="minorEastAsia" w:eastAsiaTheme="minorEastAsia" w:hAnsiTheme="minorEastAsia" w:hint="eastAsia"/>
          <w:sz w:val="21"/>
          <w:szCs w:val="21"/>
        </w:rPr>
        <w:t>并由三位以上指导老师（原则上具有副教授以上职称）参加的开题报告会</w:t>
      </w:r>
      <w:r w:rsidRPr="008668E3">
        <w:rPr>
          <w:rFonts w:asciiTheme="minorEastAsia" w:eastAsiaTheme="minorEastAsia" w:hAnsiTheme="minorEastAsia" w:hint="eastAsia"/>
          <w:bCs/>
          <w:sz w:val="21"/>
          <w:szCs w:val="21"/>
        </w:rPr>
        <w:t>，通过后正式进入论文研究工作。</w:t>
      </w:r>
    </w:p>
    <w:p w:rsidR="00014989" w:rsidRPr="008668E3" w:rsidRDefault="00014989"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 xml:space="preserve">4. </w:t>
      </w:r>
      <w:r w:rsidRPr="008668E3">
        <w:rPr>
          <w:rFonts w:asciiTheme="minorEastAsia" w:eastAsiaTheme="minorEastAsia" w:hAnsiTheme="minorEastAsia" w:hint="eastAsia"/>
          <w:sz w:val="21"/>
          <w:szCs w:val="21"/>
        </w:rPr>
        <w:t>中期考核要求。论文开题后半年左右，学生提交中期考核报告，导师给出评语，对其已有的研究工作和计划完成情况作出评价并评分。</w:t>
      </w:r>
    </w:p>
    <w:p w:rsidR="00014989" w:rsidRPr="008668E3" w:rsidRDefault="00014989"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 xml:space="preserve">5. </w:t>
      </w:r>
      <w:r w:rsidRPr="008668E3">
        <w:rPr>
          <w:rFonts w:asciiTheme="minorEastAsia" w:eastAsiaTheme="minorEastAsia" w:hAnsiTheme="minorEastAsia" w:hint="eastAsia"/>
          <w:sz w:val="21"/>
          <w:szCs w:val="21"/>
        </w:rPr>
        <w:t>论文评阅与答辩。论文必须经指导教师书面推荐同意，经由二名本专业具有高级职称的专家评阅后，提交论文答辩小组进行答辩。</w:t>
      </w:r>
      <w:r w:rsidRPr="008668E3">
        <w:rPr>
          <w:rFonts w:asciiTheme="minorEastAsia" w:eastAsiaTheme="minorEastAsia" w:hAnsiTheme="minorEastAsia" w:hint="eastAsia"/>
          <w:bCs/>
          <w:sz w:val="21"/>
          <w:szCs w:val="21"/>
        </w:rPr>
        <w:t>答辩委员会由</w:t>
      </w:r>
      <w:r w:rsidRPr="008668E3">
        <w:rPr>
          <w:rFonts w:asciiTheme="minorEastAsia" w:eastAsiaTheme="minorEastAsia" w:hAnsiTheme="minorEastAsia"/>
          <w:bCs/>
          <w:sz w:val="21"/>
          <w:szCs w:val="21"/>
        </w:rPr>
        <w:t>3</w:t>
      </w:r>
      <w:r w:rsidRPr="008668E3">
        <w:rPr>
          <w:rFonts w:asciiTheme="minorEastAsia" w:eastAsiaTheme="minorEastAsia" w:hAnsiTheme="minorEastAsia" w:hint="eastAsia"/>
          <w:bCs/>
          <w:sz w:val="21"/>
          <w:szCs w:val="21"/>
        </w:rPr>
        <w:t>人组成。</w:t>
      </w:r>
      <w:r w:rsidRPr="008668E3">
        <w:rPr>
          <w:rFonts w:asciiTheme="minorEastAsia" w:eastAsiaTheme="minorEastAsia" w:hAnsiTheme="minorEastAsia" w:hint="eastAsia"/>
          <w:sz w:val="21"/>
          <w:szCs w:val="21"/>
        </w:rPr>
        <w:t>学位论文答辩的条件、要求及程序规则等按华中科技大学管理学院的有关规定进行。</w:t>
      </w:r>
    </w:p>
    <w:p w:rsidR="00473632" w:rsidRPr="008668E3" w:rsidRDefault="00473632"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八、学位授予</w:t>
      </w:r>
    </w:p>
    <w:p w:rsidR="00473632" w:rsidRPr="008668E3" w:rsidRDefault="00473632"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学生修满规定学分，达到相关要求，准予毕业，并颁发研究生毕业证书；达到毕业条件的研究生，其学位论文通过论文答辩和学校学位委员会的评审，由华中科技大学授予</w:t>
      </w:r>
      <w:r w:rsidR="00014989" w:rsidRPr="008668E3">
        <w:rPr>
          <w:rFonts w:asciiTheme="minorEastAsia" w:eastAsiaTheme="minorEastAsia" w:hAnsiTheme="minorEastAsia" w:hint="eastAsia"/>
          <w:sz w:val="21"/>
          <w:szCs w:val="21"/>
        </w:rPr>
        <w:t>资产评估</w:t>
      </w:r>
      <w:r w:rsidRPr="008668E3">
        <w:rPr>
          <w:rFonts w:asciiTheme="minorEastAsia" w:eastAsiaTheme="minorEastAsia" w:hAnsiTheme="minorEastAsia" w:hint="eastAsia"/>
          <w:sz w:val="21"/>
          <w:szCs w:val="21"/>
        </w:rPr>
        <w:t>硕士专业学位。</w:t>
      </w:r>
    </w:p>
    <w:p w:rsidR="00473632" w:rsidRPr="008668E3" w:rsidRDefault="00473632" w:rsidP="00EB3C24">
      <w:pPr>
        <w:rPr>
          <w:rFonts w:asciiTheme="minorEastAsia" w:eastAsiaTheme="minorEastAsia" w:hAnsiTheme="minorEastAsia"/>
          <w:sz w:val="21"/>
          <w:szCs w:val="21"/>
        </w:rPr>
      </w:pPr>
    </w:p>
    <w:p w:rsidR="00473632" w:rsidRPr="008668E3" w:rsidRDefault="00473632" w:rsidP="00EB3C24">
      <w:pPr>
        <w:rPr>
          <w:rFonts w:asciiTheme="minorEastAsia" w:eastAsiaTheme="minorEastAsia" w:hAnsiTheme="minorEastAsia"/>
          <w:sz w:val="21"/>
          <w:szCs w:val="21"/>
        </w:rPr>
      </w:pPr>
    </w:p>
    <w:p w:rsidR="0058056D" w:rsidRPr="008668E3" w:rsidRDefault="0058056D" w:rsidP="00EB3C24">
      <w:pPr>
        <w:rPr>
          <w:rFonts w:asciiTheme="minorEastAsia" w:eastAsiaTheme="minorEastAsia" w:hAnsiTheme="minorEastAsia"/>
          <w:sz w:val="21"/>
          <w:szCs w:val="21"/>
        </w:rPr>
      </w:pPr>
    </w:p>
    <w:p w:rsidR="005B4CFD" w:rsidRPr="008668E3" w:rsidRDefault="005B4CFD" w:rsidP="00EB3C24">
      <w:pPr>
        <w:rPr>
          <w:rFonts w:asciiTheme="minorEastAsia" w:eastAsiaTheme="minorEastAsia" w:hAnsiTheme="minorEastAsia"/>
          <w:sz w:val="21"/>
          <w:szCs w:val="21"/>
        </w:rPr>
      </w:pPr>
    </w:p>
    <w:p w:rsidR="005B4CFD" w:rsidRPr="008668E3" w:rsidRDefault="005B4CFD" w:rsidP="00EB3C24">
      <w:pPr>
        <w:rPr>
          <w:rFonts w:asciiTheme="minorEastAsia" w:eastAsiaTheme="minorEastAsia" w:hAnsiTheme="minorEastAsia"/>
          <w:sz w:val="21"/>
          <w:szCs w:val="21"/>
        </w:rPr>
      </w:pPr>
    </w:p>
    <w:p w:rsidR="005B4CFD" w:rsidRPr="00327497" w:rsidRDefault="005B4CFD" w:rsidP="00EB3C24">
      <w:pPr>
        <w:jc w:val="center"/>
        <w:rPr>
          <w:rFonts w:asciiTheme="minorEastAsia" w:eastAsiaTheme="minorEastAsia" w:hAnsiTheme="minorEastAsia"/>
          <w:sz w:val="30"/>
          <w:szCs w:val="30"/>
        </w:rPr>
      </w:pPr>
      <w:r w:rsidRPr="00327497">
        <w:rPr>
          <w:rFonts w:asciiTheme="minorEastAsia" w:eastAsiaTheme="minorEastAsia" w:hAnsiTheme="minorEastAsia" w:hint="eastAsia"/>
          <w:sz w:val="30"/>
          <w:szCs w:val="30"/>
        </w:rPr>
        <w:lastRenderedPageBreak/>
        <w:t>物流工程领域工程硕士培养方案</w:t>
      </w:r>
    </w:p>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（领域代码：</w:t>
      </w:r>
      <w:r w:rsidR="005B23ED">
        <w:rPr>
          <w:rFonts w:asciiTheme="minorEastAsia" w:eastAsiaTheme="minorEastAsia" w:hAnsiTheme="minorEastAsia" w:hint="eastAsia"/>
          <w:sz w:val="21"/>
          <w:szCs w:val="21"/>
          <w:u w:val="single"/>
        </w:rPr>
        <w:t xml:space="preserve">  0</w:t>
      </w:r>
      <w:r w:rsidRPr="005B23ED">
        <w:rPr>
          <w:rFonts w:asciiTheme="minorEastAsia" w:eastAsiaTheme="minorEastAsia" w:hAnsiTheme="minorEastAsia" w:hint="eastAsia"/>
          <w:sz w:val="21"/>
          <w:szCs w:val="21"/>
          <w:u w:val="single"/>
        </w:rPr>
        <w:t xml:space="preserve">85240 </w:t>
      </w:r>
      <w:r w:rsidRPr="008668E3">
        <w:rPr>
          <w:rFonts w:asciiTheme="minorEastAsia" w:eastAsiaTheme="minorEastAsia" w:hAnsiTheme="minorEastAsia" w:hint="eastAsia"/>
          <w:sz w:val="21"/>
          <w:szCs w:val="21"/>
        </w:rPr>
        <w:t xml:space="preserve"> 授 </w:t>
      </w:r>
      <w:r w:rsidRPr="008668E3">
        <w:rPr>
          <w:rFonts w:asciiTheme="minorEastAsia" w:eastAsiaTheme="minorEastAsia" w:hAnsiTheme="minorEastAsia" w:hint="eastAsia"/>
          <w:sz w:val="21"/>
          <w:szCs w:val="21"/>
          <w:u w:val="single"/>
        </w:rPr>
        <w:t>工程硕士</w:t>
      </w:r>
      <w:r w:rsidRPr="008668E3">
        <w:rPr>
          <w:rFonts w:asciiTheme="minorEastAsia" w:eastAsiaTheme="minorEastAsia" w:hAnsiTheme="minorEastAsia" w:hint="eastAsia"/>
          <w:sz w:val="21"/>
          <w:szCs w:val="21"/>
        </w:rPr>
        <w:t xml:space="preserve"> 专业学位）</w:t>
      </w:r>
    </w:p>
    <w:p w:rsidR="005B4CFD" w:rsidRPr="008668E3" w:rsidRDefault="005B4CFD" w:rsidP="005B23ED">
      <w:pPr>
        <w:pStyle w:val="a5"/>
        <w:spacing w:beforeLines="50"/>
        <w:jc w:val="center"/>
        <w:rPr>
          <w:rFonts w:asciiTheme="minorEastAsia" w:eastAsiaTheme="minorEastAsia" w:hAnsiTheme="minorEastAsia" w:cs="Times New Roman"/>
        </w:rPr>
      </w:pPr>
    </w:p>
    <w:p w:rsidR="005B4CFD" w:rsidRPr="008668E3" w:rsidRDefault="005B4CFD" w:rsidP="005B23ED">
      <w:pPr>
        <w:spacing w:beforeLines="50"/>
        <w:outlineLvl w:val="0"/>
        <w:rPr>
          <w:rFonts w:asciiTheme="minorEastAsia" w:eastAsiaTheme="minorEastAsia" w:hAnsiTheme="minorEastAsia"/>
          <w:b/>
          <w:sz w:val="21"/>
          <w:szCs w:val="21"/>
        </w:rPr>
      </w:pPr>
      <w:r w:rsidRPr="008668E3">
        <w:rPr>
          <w:rFonts w:asciiTheme="minorEastAsia" w:eastAsiaTheme="minorEastAsia" w:hAnsiTheme="minorEastAsia" w:hint="eastAsia"/>
          <w:b/>
          <w:sz w:val="21"/>
          <w:szCs w:val="21"/>
        </w:rPr>
        <w:t>一、培养目标</w:t>
      </w:r>
    </w:p>
    <w:p w:rsidR="005B4CFD" w:rsidRPr="008668E3" w:rsidRDefault="005B4CFD" w:rsidP="00EB3C24">
      <w:pPr>
        <w:ind w:firstLineChars="200" w:firstLine="42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物流工程领域工程硕士专业学位是与物流工程领域任职资格相联系的专业性学位，培养应用型、复合式高层次物流工程技术和工程管理人才，具体要求为：</w:t>
      </w:r>
    </w:p>
    <w:p w:rsidR="005B4CFD" w:rsidRPr="008668E3" w:rsidRDefault="005B4CFD" w:rsidP="00EB3C24">
      <w:pPr>
        <w:snapToGrid w:val="0"/>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1</w:t>
      </w:r>
      <w:r w:rsidRPr="008668E3">
        <w:rPr>
          <w:rFonts w:asciiTheme="minorEastAsia" w:eastAsiaTheme="minorEastAsia" w:hAnsiTheme="minorEastAsia" w:hint="eastAsia"/>
          <w:sz w:val="21"/>
          <w:szCs w:val="21"/>
        </w:rPr>
        <w:t xml:space="preserve">. </w:t>
      </w:r>
      <w:r w:rsidRPr="008668E3">
        <w:rPr>
          <w:rFonts w:asciiTheme="minorEastAsia" w:eastAsiaTheme="minorEastAsia" w:hAnsiTheme="minorEastAsia"/>
          <w:sz w:val="21"/>
          <w:szCs w:val="21"/>
        </w:rPr>
        <w:t>拥护党的基本路线和方针政策，热爱祖国，遵纪守法，具有良好的职业道德和敬业精神，具有科学严谨和求真务实的学习态度和工作作风，身心健康。</w:t>
      </w:r>
    </w:p>
    <w:p w:rsidR="005B4CFD" w:rsidRPr="008668E3" w:rsidRDefault="005B4CFD" w:rsidP="00EB3C24">
      <w:pPr>
        <w:ind w:firstLineChars="200" w:firstLine="420"/>
        <w:rPr>
          <w:rFonts w:asciiTheme="minorEastAsia" w:eastAsiaTheme="minorEastAsia" w:hAnsiTheme="minorEastAsia"/>
          <w:bCs/>
          <w:sz w:val="21"/>
          <w:szCs w:val="21"/>
        </w:rPr>
      </w:pPr>
      <w:r w:rsidRPr="008668E3">
        <w:rPr>
          <w:rFonts w:asciiTheme="minorEastAsia" w:eastAsiaTheme="minorEastAsia" w:hAnsiTheme="minorEastAsia"/>
          <w:sz w:val="21"/>
          <w:szCs w:val="21"/>
        </w:rPr>
        <w:t>2</w:t>
      </w:r>
      <w:r w:rsidRPr="008668E3">
        <w:rPr>
          <w:rFonts w:asciiTheme="minorEastAsia" w:eastAsiaTheme="minorEastAsia" w:hAnsiTheme="minorEastAsia" w:hint="eastAsia"/>
          <w:sz w:val="21"/>
          <w:szCs w:val="21"/>
        </w:rPr>
        <w:t xml:space="preserve">. </w:t>
      </w:r>
      <w:r w:rsidRPr="008668E3">
        <w:rPr>
          <w:rFonts w:asciiTheme="minorEastAsia" w:eastAsiaTheme="minorEastAsia" w:hAnsiTheme="minorEastAsia"/>
          <w:bCs/>
          <w:sz w:val="21"/>
          <w:szCs w:val="21"/>
        </w:rPr>
        <w:t>掌握物流工程领域坚实的基础理论和系统的专业知识，具备较强解决实际问题的能力。</w:t>
      </w:r>
    </w:p>
    <w:p w:rsidR="005B4CFD" w:rsidRPr="008668E3" w:rsidRDefault="005B4CFD" w:rsidP="00EB3C24">
      <w:pPr>
        <w:ind w:firstLineChars="200" w:firstLine="420"/>
        <w:rPr>
          <w:rFonts w:asciiTheme="minorEastAsia" w:eastAsiaTheme="minorEastAsia" w:hAnsiTheme="minorEastAsia"/>
          <w:bCs/>
          <w:sz w:val="21"/>
          <w:szCs w:val="21"/>
        </w:rPr>
      </w:pPr>
      <w:r w:rsidRPr="008668E3">
        <w:rPr>
          <w:rFonts w:asciiTheme="minorEastAsia" w:eastAsiaTheme="minorEastAsia" w:hAnsiTheme="minorEastAsia"/>
          <w:bCs/>
          <w:sz w:val="21"/>
          <w:szCs w:val="21"/>
        </w:rPr>
        <w:t>3</w:t>
      </w:r>
      <w:r w:rsidRPr="008668E3">
        <w:rPr>
          <w:rFonts w:asciiTheme="minorEastAsia" w:eastAsiaTheme="minorEastAsia" w:hAnsiTheme="minorEastAsia" w:hint="eastAsia"/>
          <w:bCs/>
          <w:sz w:val="21"/>
          <w:szCs w:val="21"/>
        </w:rPr>
        <w:t xml:space="preserve">. </w:t>
      </w:r>
      <w:r w:rsidRPr="008668E3">
        <w:rPr>
          <w:rFonts w:asciiTheme="minorEastAsia" w:eastAsiaTheme="minorEastAsia" w:hAnsiTheme="minorEastAsia"/>
          <w:bCs/>
          <w:sz w:val="21"/>
          <w:szCs w:val="21"/>
        </w:rPr>
        <w:t>掌握一门外国语，能熟练地进行专业阅读和初步写作。</w:t>
      </w:r>
    </w:p>
    <w:p w:rsidR="005B4CFD" w:rsidRPr="008668E3" w:rsidRDefault="005B4CFD" w:rsidP="00EB3C24">
      <w:pPr>
        <w:ind w:firstLineChars="200" w:firstLine="420"/>
        <w:rPr>
          <w:rFonts w:asciiTheme="minorEastAsia" w:eastAsiaTheme="minorEastAsia" w:hAnsiTheme="minorEastAsia"/>
          <w:bCs/>
          <w:sz w:val="21"/>
          <w:szCs w:val="21"/>
        </w:rPr>
      </w:pPr>
      <w:r w:rsidRPr="008668E3">
        <w:rPr>
          <w:rFonts w:asciiTheme="minorEastAsia" w:eastAsiaTheme="minorEastAsia" w:hAnsiTheme="minorEastAsia"/>
          <w:bCs/>
          <w:sz w:val="21"/>
          <w:szCs w:val="21"/>
        </w:rPr>
        <w:t>4</w:t>
      </w:r>
      <w:r w:rsidRPr="008668E3">
        <w:rPr>
          <w:rFonts w:asciiTheme="minorEastAsia" w:eastAsiaTheme="minorEastAsia" w:hAnsiTheme="minorEastAsia" w:hint="eastAsia"/>
          <w:bCs/>
          <w:sz w:val="21"/>
          <w:szCs w:val="21"/>
        </w:rPr>
        <w:t xml:space="preserve">. </w:t>
      </w:r>
      <w:r w:rsidRPr="008668E3">
        <w:rPr>
          <w:rFonts w:asciiTheme="minorEastAsia" w:eastAsiaTheme="minorEastAsia" w:hAnsiTheme="minorEastAsia"/>
          <w:bCs/>
          <w:sz w:val="21"/>
          <w:szCs w:val="21"/>
        </w:rPr>
        <w:t>胜任物流工程与管理领域的相关工作。</w:t>
      </w:r>
    </w:p>
    <w:p w:rsidR="005B4CFD" w:rsidRPr="008668E3" w:rsidRDefault="005B4CFD" w:rsidP="00EB3C24">
      <w:pPr>
        <w:ind w:firstLineChars="200" w:firstLine="420"/>
        <w:rPr>
          <w:rFonts w:asciiTheme="minorEastAsia" w:eastAsiaTheme="minorEastAsia" w:hAnsiTheme="minorEastAsia"/>
          <w:bCs/>
          <w:sz w:val="21"/>
          <w:szCs w:val="21"/>
        </w:rPr>
      </w:pPr>
    </w:p>
    <w:p w:rsidR="005B4CFD" w:rsidRPr="008668E3" w:rsidRDefault="005B4CFD" w:rsidP="005B23ED">
      <w:pPr>
        <w:spacing w:beforeLines="50"/>
        <w:outlineLvl w:val="0"/>
        <w:rPr>
          <w:rFonts w:asciiTheme="minorEastAsia" w:eastAsiaTheme="minorEastAsia" w:hAnsiTheme="minorEastAsia"/>
          <w:b/>
          <w:sz w:val="21"/>
          <w:szCs w:val="21"/>
        </w:rPr>
      </w:pPr>
      <w:bookmarkStart w:id="0" w:name="_Toc212038508"/>
      <w:r w:rsidRPr="008668E3">
        <w:rPr>
          <w:rFonts w:asciiTheme="minorEastAsia" w:eastAsiaTheme="minorEastAsia" w:hAnsiTheme="minorEastAsia" w:hint="eastAsia"/>
          <w:b/>
          <w:sz w:val="21"/>
          <w:szCs w:val="21"/>
        </w:rPr>
        <w:t>二、主要研究方向</w:t>
      </w:r>
      <w:bookmarkEnd w:id="0"/>
    </w:p>
    <w:p w:rsidR="005B4CFD" w:rsidRPr="008668E3" w:rsidRDefault="005B4CFD" w:rsidP="00EB3C24">
      <w:pPr>
        <w:tabs>
          <w:tab w:val="left" w:pos="4840"/>
        </w:tabs>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 xml:space="preserve">1. 集成化物流管理； </w:t>
      </w:r>
    </w:p>
    <w:p w:rsidR="005B4CFD" w:rsidRPr="008668E3" w:rsidRDefault="005B4CFD" w:rsidP="00EB3C24">
      <w:pPr>
        <w:tabs>
          <w:tab w:val="left" w:pos="4623"/>
        </w:tabs>
        <w:ind w:firstLineChars="200" w:firstLine="420"/>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2</w:t>
      </w:r>
      <w:r w:rsidRPr="008668E3">
        <w:rPr>
          <w:rFonts w:asciiTheme="minorEastAsia" w:eastAsiaTheme="minorEastAsia" w:hAnsiTheme="minorEastAsia"/>
          <w:sz w:val="21"/>
          <w:szCs w:val="21"/>
        </w:rPr>
        <w:t>. 物流</w:t>
      </w:r>
      <w:r w:rsidRPr="008668E3">
        <w:rPr>
          <w:rFonts w:asciiTheme="minorEastAsia" w:eastAsiaTheme="minorEastAsia" w:hAnsiTheme="minorEastAsia" w:hint="eastAsia"/>
          <w:sz w:val="21"/>
          <w:szCs w:val="21"/>
        </w:rPr>
        <w:t>系统</w:t>
      </w:r>
      <w:r w:rsidRPr="008668E3">
        <w:rPr>
          <w:rFonts w:asciiTheme="minorEastAsia" w:eastAsiaTheme="minorEastAsia" w:hAnsiTheme="minorEastAsia"/>
          <w:sz w:val="21"/>
          <w:szCs w:val="21"/>
        </w:rPr>
        <w:t>规划与</w:t>
      </w:r>
      <w:r w:rsidRPr="008668E3">
        <w:rPr>
          <w:rFonts w:asciiTheme="minorEastAsia" w:eastAsiaTheme="minorEastAsia" w:hAnsiTheme="minorEastAsia" w:hint="eastAsia"/>
          <w:sz w:val="21"/>
          <w:szCs w:val="21"/>
        </w:rPr>
        <w:t>设计</w:t>
      </w:r>
      <w:r w:rsidRPr="008668E3">
        <w:rPr>
          <w:rFonts w:asciiTheme="minorEastAsia" w:eastAsiaTheme="minorEastAsia" w:hAnsiTheme="minorEastAsia"/>
          <w:sz w:val="21"/>
          <w:szCs w:val="21"/>
        </w:rPr>
        <w:t xml:space="preserve">；    </w:t>
      </w:r>
      <w:r w:rsidRPr="008668E3">
        <w:rPr>
          <w:rFonts w:asciiTheme="minorEastAsia" w:eastAsiaTheme="minorEastAsia" w:hAnsiTheme="minorEastAsia"/>
          <w:sz w:val="21"/>
          <w:szCs w:val="21"/>
        </w:rPr>
        <w:tab/>
        <w:t xml:space="preserve"> </w:t>
      </w:r>
    </w:p>
    <w:p w:rsidR="005B4CFD" w:rsidRPr="008668E3" w:rsidRDefault="005B4CFD" w:rsidP="00EB3C24">
      <w:pPr>
        <w:tabs>
          <w:tab w:val="left" w:pos="4620"/>
        </w:tabs>
        <w:ind w:firstLineChars="200" w:firstLine="420"/>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w:t>
      </w:r>
      <w:r w:rsidRPr="008668E3">
        <w:rPr>
          <w:rFonts w:asciiTheme="minorEastAsia" w:eastAsiaTheme="minorEastAsia" w:hAnsiTheme="minorEastAsia"/>
          <w:sz w:val="21"/>
          <w:szCs w:val="21"/>
        </w:rPr>
        <w:t xml:space="preserve">. 采购与供应管理；                             </w:t>
      </w:r>
    </w:p>
    <w:p w:rsidR="005B4CFD" w:rsidRPr="008668E3" w:rsidRDefault="005B4CFD" w:rsidP="00EB3C24">
      <w:pPr>
        <w:tabs>
          <w:tab w:val="left" w:pos="4620"/>
        </w:tabs>
        <w:ind w:firstLineChars="200" w:firstLine="420"/>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4</w:t>
      </w:r>
      <w:r w:rsidRPr="008668E3">
        <w:rPr>
          <w:rFonts w:asciiTheme="minorEastAsia" w:eastAsiaTheme="minorEastAsia" w:hAnsiTheme="minorEastAsia"/>
          <w:sz w:val="21"/>
          <w:szCs w:val="21"/>
        </w:rPr>
        <w:t>. 仓储与配送管理。</w:t>
      </w:r>
    </w:p>
    <w:p w:rsidR="005B4CFD" w:rsidRPr="008668E3" w:rsidRDefault="005B4CFD" w:rsidP="005B23ED">
      <w:pPr>
        <w:spacing w:beforeLines="50"/>
        <w:outlineLvl w:val="0"/>
        <w:rPr>
          <w:rFonts w:asciiTheme="minorEastAsia" w:eastAsiaTheme="minorEastAsia" w:hAnsiTheme="minorEastAsia"/>
          <w:b/>
          <w:sz w:val="21"/>
          <w:szCs w:val="21"/>
        </w:rPr>
      </w:pPr>
      <w:r w:rsidRPr="008668E3">
        <w:rPr>
          <w:rFonts w:asciiTheme="minorEastAsia" w:eastAsiaTheme="minorEastAsia" w:hAnsiTheme="minorEastAsia" w:hint="eastAsia"/>
          <w:b/>
          <w:sz w:val="21"/>
          <w:szCs w:val="21"/>
        </w:rPr>
        <w:t>三、培养方式与学习年限</w:t>
      </w:r>
    </w:p>
    <w:p w:rsidR="005B4CFD" w:rsidRPr="008668E3" w:rsidRDefault="005B4CFD" w:rsidP="00EB3C24">
      <w:pPr>
        <w:ind w:firstLineChars="200" w:firstLine="420"/>
        <w:rPr>
          <w:rFonts w:asciiTheme="minorEastAsia" w:eastAsiaTheme="minorEastAsia" w:hAnsiTheme="minorEastAsia"/>
          <w:bCs/>
          <w:sz w:val="21"/>
          <w:szCs w:val="21"/>
        </w:rPr>
      </w:pPr>
      <w:r w:rsidRPr="008668E3">
        <w:rPr>
          <w:rFonts w:asciiTheme="minorEastAsia" w:eastAsiaTheme="minorEastAsia" w:hAnsiTheme="minorEastAsia"/>
          <w:sz w:val="21"/>
          <w:szCs w:val="21"/>
        </w:rPr>
        <w:t>1</w:t>
      </w:r>
      <w:r w:rsidRPr="008668E3">
        <w:rPr>
          <w:rFonts w:asciiTheme="minorEastAsia" w:eastAsiaTheme="minorEastAsia" w:hAnsiTheme="minorEastAsia" w:hint="eastAsia"/>
          <w:sz w:val="21"/>
          <w:szCs w:val="21"/>
        </w:rPr>
        <w:t xml:space="preserve">. </w:t>
      </w:r>
      <w:r w:rsidRPr="008668E3">
        <w:rPr>
          <w:rFonts w:asciiTheme="minorEastAsia" w:eastAsiaTheme="minorEastAsia" w:hAnsiTheme="minorEastAsia"/>
          <w:bCs/>
          <w:sz w:val="21"/>
          <w:szCs w:val="21"/>
        </w:rPr>
        <w:t>实行学分制，学习年限为2年。</w:t>
      </w:r>
    </w:p>
    <w:p w:rsidR="005B4CFD" w:rsidRPr="008668E3" w:rsidRDefault="005B4CFD"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2</w:t>
      </w:r>
      <w:r w:rsidRPr="008668E3">
        <w:rPr>
          <w:rFonts w:asciiTheme="minorEastAsia" w:eastAsiaTheme="minorEastAsia" w:hAnsiTheme="minorEastAsia" w:hint="eastAsia"/>
          <w:sz w:val="21"/>
          <w:szCs w:val="21"/>
        </w:rPr>
        <w:t xml:space="preserve">. </w:t>
      </w:r>
      <w:r w:rsidRPr="008668E3">
        <w:rPr>
          <w:rFonts w:asciiTheme="minorEastAsia" w:eastAsiaTheme="minorEastAsia" w:hAnsiTheme="minorEastAsia"/>
          <w:sz w:val="21"/>
          <w:szCs w:val="21"/>
        </w:rPr>
        <w:t>采用课程学习、实践教学和学位论文相结合的培养方式。</w:t>
      </w:r>
    </w:p>
    <w:p w:rsidR="005B4CFD" w:rsidRPr="008668E3" w:rsidRDefault="005B4CFD" w:rsidP="00EB3C24">
      <w:pPr>
        <w:ind w:firstLineChars="350" w:firstLine="735"/>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课程设置突出物流工程实践的特点。</w:t>
      </w:r>
    </w:p>
    <w:p w:rsidR="005B4CFD" w:rsidRPr="008668E3" w:rsidRDefault="005B4CFD" w:rsidP="00EB3C24">
      <w:pPr>
        <w:ind w:firstLineChars="350" w:firstLine="735"/>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实践教学环节</w:t>
      </w:r>
      <w:r w:rsidRPr="008668E3">
        <w:rPr>
          <w:rFonts w:asciiTheme="minorEastAsia" w:eastAsiaTheme="minorEastAsia" w:hAnsiTheme="minorEastAsia" w:hint="eastAsia"/>
          <w:kern w:val="0"/>
          <w:sz w:val="21"/>
          <w:szCs w:val="21"/>
        </w:rPr>
        <w:t>包括校内实验教学、参与导师课题研究、校外企事业单位实习等</w:t>
      </w:r>
      <w:r w:rsidRPr="008668E3">
        <w:rPr>
          <w:rFonts w:asciiTheme="minorEastAsia" w:eastAsiaTheme="minorEastAsia" w:hAnsiTheme="minorEastAsia" w:hint="eastAsia"/>
          <w:sz w:val="21"/>
          <w:szCs w:val="21"/>
        </w:rPr>
        <w:t>。</w:t>
      </w:r>
    </w:p>
    <w:p w:rsidR="005B4CFD" w:rsidRPr="008668E3" w:rsidRDefault="005B4CFD" w:rsidP="00EB3C24">
      <w:pPr>
        <w:ind w:firstLineChars="350" w:firstLine="735"/>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学位论文选题应来源于企业生产实践或导师科研项目，具有工程实际背景。</w:t>
      </w:r>
    </w:p>
    <w:p w:rsidR="005B4CFD" w:rsidRPr="008668E3" w:rsidRDefault="005B4CFD" w:rsidP="005B23ED">
      <w:pPr>
        <w:spacing w:beforeLines="50"/>
        <w:ind w:firstLineChars="196" w:firstLine="413"/>
        <w:outlineLvl w:val="0"/>
        <w:rPr>
          <w:rFonts w:asciiTheme="minorEastAsia" w:eastAsiaTheme="minorEastAsia" w:hAnsiTheme="minorEastAsia"/>
          <w:b/>
          <w:sz w:val="21"/>
          <w:szCs w:val="21"/>
        </w:rPr>
      </w:pPr>
    </w:p>
    <w:p w:rsidR="005B4CFD" w:rsidRPr="008668E3" w:rsidRDefault="005B4CFD" w:rsidP="005B23ED">
      <w:pPr>
        <w:spacing w:beforeLines="50"/>
        <w:ind w:firstLineChars="196" w:firstLine="413"/>
        <w:outlineLvl w:val="0"/>
        <w:rPr>
          <w:rFonts w:asciiTheme="minorEastAsia" w:eastAsiaTheme="minorEastAsia" w:hAnsiTheme="minorEastAsia"/>
          <w:b/>
          <w:sz w:val="21"/>
          <w:szCs w:val="21"/>
        </w:rPr>
      </w:pPr>
    </w:p>
    <w:p w:rsidR="005B4CFD" w:rsidRPr="008668E3" w:rsidRDefault="005B4CFD" w:rsidP="005B23ED">
      <w:pPr>
        <w:spacing w:beforeLines="50"/>
        <w:outlineLvl w:val="0"/>
        <w:rPr>
          <w:rFonts w:asciiTheme="minorEastAsia" w:eastAsiaTheme="minorEastAsia" w:hAnsiTheme="minorEastAsia"/>
          <w:b/>
          <w:sz w:val="21"/>
          <w:szCs w:val="21"/>
        </w:rPr>
      </w:pPr>
      <w:r w:rsidRPr="008668E3">
        <w:rPr>
          <w:rFonts w:asciiTheme="minorEastAsia" w:eastAsiaTheme="minorEastAsia" w:hAnsiTheme="minorEastAsia" w:hint="eastAsia"/>
          <w:b/>
          <w:sz w:val="21"/>
          <w:szCs w:val="21"/>
        </w:rPr>
        <w:lastRenderedPageBreak/>
        <w:t>四、学分要求与分配</w:t>
      </w:r>
    </w:p>
    <w:p w:rsidR="005B4CFD" w:rsidRPr="008668E3" w:rsidRDefault="005B4CFD"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总学分要求≥32学分，其中学位课学分要求≥18学分，研究环节要求≥14学分，具体学分分配如下表：</w:t>
      </w:r>
    </w:p>
    <w:p w:rsidR="005B4CFD" w:rsidRPr="008668E3" w:rsidRDefault="005B4CFD" w:rsidP="00EB3C24">
      <w:pPr>
        <w:ind w:firstLineChars="200" w:firstLine="420"/>
        <w:rPr>
          <w:rFonts w:asciiTheme="minorEastAsia" w:eastAsiaTheme="minorEastAsia" w:hAnsiTheme="minorEastAsia"/>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3"/>
        <w:gridCol w:w="1239"/>
        <w:gridCol w:w="2913"/>
        <w:gridCol w:w="1584"/>
        <w:gridCol w:w="1728"/>
      </w:tblGrid>
      <w:tr w:rsidR="005B4CFD" w:rsidRPr="008668E3" w:rsidTr="00865F6D">
        <w:tc>
          <w:tcPr>
            <w:tcW w:w="933"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jc w:val="center"/>
              <w:rPr>
                <w:rFonts w:asciiTheme="minorEastAsia" w:eastAsiaTheme="minorEastAsia" w:hAnsiTheme="minorEastAsia"/>
                <w:b/>
                <w:kern w:val="0"/>
                <w:sz w:val="21"/>
                <w:szCs w:val="21"/>
              </w:rPr>
            </w:pPr>
            <w:r w:rsidRPr="008668E3">
              <w:rPr>
                <w:rFonts w:asciiTheme="minorEastAsia" w:eastAsiaTheme="minorEastAsia" w:hAnsiTheme="minorEastAsia"/>
                <w:b/>
                <w:kern w:val="0"/>
                <w:sz w:val="21"/>
                <w:szCs w:val="21"/>
              </w:rPr>
              <w:t>总学分</w:t>
            </w:r>
          </w:p>
        </w:tc>
        <w:tc>
          <w:tcPr>
            <w:tcW w:w="7464" w:type="dxa"/>
            <w:gridSpan w:val="4"/>
            <w:tcBorders>
              <w:top w:val="single" w:sz="4" w:space="0" w:color="auto"/>
              <w:left w:val="single" w:sz="4" w:space="0" w:color="auto"/>
              <w:bottom w:val="single" w:sz="4" w:space="0" w:color="auto"/>
              <w:right w:val="single" w:sz="4" w:space="0" w:color="auto"/>
            </w:tcBorders>
          </w:tcPr>
          <w:p w:rsidR="005B4CFD" w:rsidRPr="008668E3" w:rsidRDefault="005B4CFD" w:rsidP="00EB3C24">
            <w:pPr>
              <w:jc w:val="center"/>
              <w:rPr>
                <w:rFonts w:asciiTheme="minorEastAsia" w:eastAsiaTheme="minorEastAsia" w:hAnsiTheme="minorEastAsia"/>
                <w:b/>
                <w:kern w:val="0"/>
                <w:sz w:val="21"/>
                <w:szCs w:val="21"/>
              </w:rPr>
            </w:pPr>
            <w:r w:rsidRPr="008668E3">
              <w:rPr>
                <w:rFonts w:asciiTheme="minorEastAsia" w:eastAsiaTheme="minorEastAsia" w:hAnsiTheme="minorEastAsia"/>
                <w:b/>
                <w:kern w:val="0"/>
                <w:sz w:val="21"/>
                <w:szCs w:val="21"/>
              </w:rPr>
              <w:t>≥32学分</w:t>
            </w:r>
          </w:p>
        </w:tc>
      </w:tr>
      <w:tr w:rsidR="005B4CFD" w:rsidRPr="008668E3" w:rsidTr="00865F6D">
        <w:tc>
          <w:tcPr>
            <w:tcW w:w="933" w:type="dxa"/>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修</w:t>
            </w:r>
          </w:p>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课</w:t>
            </w:r>
          </w:p>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学</w:t>
            </w:r>
          </w:p>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分</w:t>
            </w:r>
          </w:p>
        </w:tc>
        <w:tc>
          <w:tcPr>
            <w:tcW w:w="1239" w:type="dxa"/>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≥18学分</w:t>
            </w:r>
          </w:p>
          <w:p w:rsidR="005B4CFD" w:rsidRPr="008668E3" w:rsidRDefault="005B4CFD" w:rsidP="00EB3C24">
            <w:pPr>
              <w:rPr>
                <w:rFonts w:asciiTheme="minorEastAsia" w:eastAsiaTheme="minorEastAsia" w:hAnsiTheme="minorEastAsia"/>
                <w:kern w:val="0"/>
                <w:sz w:val="21"/>
                <w:szCs w:val="21"/>
              </w:rPr>
            </w:pPr>
          </w:p>
        </w:tc>
        <w:tc>
          <w:tcPr>
            <w:tcW w:w="6225" w:type="dxa"/>
            <w:gridSpan w:val="3"/>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校级公共课程≥7学分，其中：英语2学分，思政类2学分、数学3学分</w:t>
            </w:r>
          </w:p>
        </w:tc>
      </w:tr>
      <w:tr w:rsidR="005B4CFD" w:rsidRPr="008668E3" w:rsidTr="00865F6D">
        <w:trPr>
          <w:trHeight w:val="1443"/>
        </w:trPr>
        <w:tc>
          <w:tcPr>
            <w:tcW w:w="933" w:type="dxa"/>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kern w:val="0"/>
                <w:sz w:val="21"/>
                <w:szCs w:val="21"/>
              </w:rPr>
            </w:pPr>
          </w:p>
        </w:tc>
        <w:tc>
          <w:tcPr>
            <w:tcW w:w="1239" w:type="dxa"/>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kern w:val="0"/>
                <w:sz w:val="21"/>
                <w:szCs w:val="21"/>
              </w:rPr>
            </w:pPr>
          </w:p>
        </w:tc>
        <w:tc>
          <w:tcPr>
            <w:tcW w:w="6225" w:type="dxa"/>
            <w:gridSpan w:val="3"/>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ind w:firstLineChars="16" w:firstLine="34"/>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专业领域基础课≥2学分（必修）</w:t>
            </w:r>
          </w:p>
          <w:p w:rsidR="005B4CFD" w:rsidRPr="008668E3" w:rsidRDefault="005B4CFD" w:rsidP="00EB3C24">
            <w:pPr>
              <w:ind w:firstLineChars="16" w:firstLine="34"/>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专业选修课≥6 学分</w:t>
            </w:r>
          </w:p>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实践教学（实验、设计、调查分析）≥3 学分</w:t>
            </w:r>
          </w:p>
        </w:tc>
      </w:tr>
      <w:tr w:rsidR="005B4CFD" w:rsidRPr="008668E3" w:rsidTr="00865F6D">
        <w:trPr>
          <w:trHeight w:val="50"/>
        </w:trPr>
        <w:tc>
          <w:tcPr>
            <w:tcW w:w="933" w:type="dxa"/>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kern w:val="0"/>
                <w:sz w:val="21"/>
                <w:szCs w:val="21"/>
              </w:rPr>
            </w:pPr>
          </w:p>
        </w:tc>
        <w:tc>
          <w:tcPr>
            <w:tcW w:w="1239" w:type="dxa"/>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kern w:val="0"/>
                <w:sz w:val="21"/>
                <w:szCs w:val="21"/>
              </w:rPr>
            </w:pPr>
          </w:p>
        </w:tc>
        <w:tc>
          <w:tcPr>
            <w:tcW w:w="6225" w:type="dxa"/>
            <w:gridSpan w:val="3"/>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补修课程、任选课程只计成绩，不计学分</w:t>
            </w:r>
          </w:p>
        </w:tc>
      </w:tr>
      <w:tr w:rsidR="005B4CFD" w:rsidRPr="008668E3" w:rsidTr="00865F6D">
        <w:tc>
          <w:tcPr>
            <w:tcW w:w="933" w:type="dxa"/>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研</w:t>
            </w:r>
          </w:p>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究</w:t>
            </w:r>
          </w:p>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环</w:t>
            </w:r>
          </w:p>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节</w:t>
            </w:r>
          </w:p>
        </w:tc>
        <w:tc>
          <w:tcPr>
            <w:tcW w:w="1239" w:type="dxa"/>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≥14学分</w:t>
            </w:r>
          </w:p>
        </w:tc>
        <w:tc>
          <w:tcPr>
            <w:tcW w:w="2913"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left"/>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专业课程实习实践（含报告）</w:t>
            </w:r>
          </w:p>
        </w:tc>
        <w:tc>
          <w:tcPr>
            <w:tcW w:w="1584"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cente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4</w:t>
            </w:r>
          </w:p>
        </w:tc>
        <w:tc>
          <w:tcPr>
            <w:tcW w:w="1728" w:type="dxa"/>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widowControl/>
              <w:jc w:val="left"/>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实践环节</w:t>
            </w:r>
          </w:p>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≥4学分</w:t>
            </w:r>
          </w:p>
        </w:tc>
      </w:tr>
      <w:tr w:rsidR="005B4CFD" w:rsidRPr="008668E3" w:rsidTr="00865F6D">
        <w:tc>
          <w:tcPr>
            <w:tcW w:w="933" w:type="dxa"/>
            <w:vMerge/>
            <w:tcBorders>
              <w:top w:val="single" w:sz="4" w:space="0" w:color="auto"/>
              <w:left w:val="single" w:sz="4" w:space="0" w:color="auto"/>
              <w:bottom w:val="single" w:sz="4" w:space="0" w:color="auto"/>
              <w:right w:val="single" w:sz="4" w:space="0" w:color="auto"/>
            </w:tcBorders>
          </w:tcPr>
          <w:p w:rsidR="005B4CFD" w:rsidRPr="008668E3" w:rsidRDefault="005B4CFD" w:rsidP="00EB3C24">
            <w:pPr>
              <w:rPr>
                <w:rFonts w:asciiTheme="minorEastAsia" w:eastAsiaTheme="minorEastAsia" w:hAnsiTheme="minorEastAsia"/>
                <w:kern w:val="0"/>
                <w:sz w:val="21"/>
                <w:szCs w:val="21"/>
              </w:rPr>
            </w:pPr>
          </w:p>
        </w:tc>
        <w:tc>
          <w:tcPr>
            <w:tcW w:w="1239" w:type="dxa"/>
            <w:vMerge/>
            <w:tcBorders>
              <w:top w:val="single" w:sz="4" w:space="0" w:color="auto"/>
              <w:left w:val="single" w:sz="4" w:space="0" w:color="auto"/>
              <w:bottom w:val="single" w:sz="4" w:space="0" w:color="auto"/>
              <w:right w:val="single" w:sz="4" w:space="0" w:color="auto"/>
            </w:tcBorders>
          </w:tcPr>
          <w:p w:rsidR="005B4CFD" w:rsidRPr="008668E3" w:rsidRDefault="005B4CFD" w:rsidP="00EB3C24">
            <w:pPr>
              <w:rPr>
                <w:rFonts w:asciiTheme="minorEastAsia" w:eastAsiaTheme="minorEastAsia" w:hAnsiTheme="minorEastAsia"/>
                <w:kern w:val="0"/>
                <w:sz w:val="21"/>
                <w:szCs w:val="21"/>
              </w:rPr>
            </w:pPr>
          </w:p>
        </w:tc>
        <w:tc>
          <w:tcPr>
            <w:tcW w:w="2913"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left"/>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专业实训（含报告）</w:t>
            </w:r>
          </w:p>
        </w:tc>
        <w:tc>
          <w:tcPr>
            <w:tcW w:w="1584"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cente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4</w:t>
            </w:r>
          </w:p>
        </w:tc>
        <w:tc>
          <w:tcPr>
            <w:tcW w:w="1728" w:type="dxa"/>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kern w:val="0"/>
                <w:sz w:val="21"/>
                <w:szCs w:val="21"/>
              </w:rPr>
            </w:pPr>
          </w:p>
        </w:tc>
      </w:tr>
      <w:tr w:rsidR="005B4CFD" w:rsidRPr="008668E3" w:rsidTr="00865F6D">
        <w:tc>
          <w:tcPr>
            <w:tcW w:w="933" w:type="dxa"/>
            <w:vMerge/>
            <w:tcBorders>
              <w:top w:val="single" w:sz="4" w:space="0" w:color="auto"/>
              <w:left w:val="single" w:sz="4" w:space="0" w:color="auto"/>
              <w:bottom w:val="single" w:sz="4" w:space="0" w:color="auto"/>
              <w:right w:val="single" w:sz="4" w:space="0" w:color="auto"/>
            </w:tcBorders>
          </w:tcPr>
          <w:p w:rsidR="005B4CFD" w:rsidRPr="008668E3" w:rsidRDefault="005B4CFD" w:rsidP="00EB3C24">
            <w:pPr>
              <w:rPr>
                <w:rFonts w:asciiTheme="minorEastAsia" w:eastAsiaTheme="minorEastAsia" w:hAnsiTheme="minorEastAsia"/>
                <w:kern w:val="0"/>
                <w:sz w:val="21"/>
                <w:szCs w:val="21"/>
              </w:rPr>
            </w:pPr>
          </w:p>
        </w:tc>
        <w:tc>
          <w:tcPr>
            <w:tcW w:w="1239" w:type="dxa"/>
            <w:vMerge/>
            <w:tcBorders>
              <w:top w:val="single" w:sz="4" w:space="0" w:color="auto"/>
              <w:left w:val="single" w:sz="4" w:space="0" w:color="auto"/>
              <w:bottom w:val="single" w:sz="4" w:space="0" w:color="auto"/>
              <w:right w:val="single" w:sz="4" w:space="0" w:color="auto"/>
            </w:tcBorders>
          </w:tcPr>
          <w:p w:rsidR="005B4CFD" w:rsidRPr="008668E3" w:rsidRDefault="005B4CFD" w:rsidP="00EB3C24">
            <w:pPr>
              <w:rPr>
                <w:rFonts w:asciiTheme="minorEastAsia" w:eastAsiaTheme="minorEastAsia" w:hAnsiTheme="minorEastAsia"/>
                <w:kern w:val="0"/>
                <w:sz w:val="21"/>
                <w:szCs w:val="21"/>
              </w:rPr>
            </w:pPr>
          </w:p>
        </w:tc>
        <w:tc>
          <w:tcPr>
            <w:tcW w:w="2913"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left"/>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开（选）题报告</w:t>
            </w:r>
          </w:p>
        </w:tc>
        <w:tc>
          <w:tcPr>
            <w:tcW w:w="1584"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cente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1</w:t>
            </w:r>
          </w:p>
        </w:tc>
        <w:tc>
          <w:tcPr>
            <w:tcW w:w="1728"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left"/>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必修</w:t>
            </w:r>
          </w:p>
        </w:tc>
      </w:tr>
      <w:tr w:rsidR="005B4CFD" w:rsidRPr="008668E3" w:rsidTr="00865F6D">
        <w:tc>
          <w:tcPr>
            <w:tcW w:w="933" w:type="dxa"/>
            <w:vMerge/>
            <w:tcBorders>
              <w:top w:val="single" w:sz="4" w:space="0" w:color="auto"/>
              <w:left w:val="single" w:sz="4" w:space="0" w:color="auto"/>
              <w:bottom w:val="single" w:sz="4" w:space="0" w:color="auto"/>
              <w:right w:val="single" w:sz="4" w:space="0" w:color="auto"/>
            </w:tcBorders>
          </w:tcPr>
          <w:p w:rsidR="005B4CFD" w:rsidRPr="008668E3" w:rsidRDefault="005B4CFD" w:rsidP="00EB3C24">
            <w:pPr>
              <w:rPr>
                <w:rFonts w:asciiTheme="minorEastAsia" w:eastAsiaTheme="minorEastAsia" w:hAnsiTheme="minorEastAsia"/>
                <w:kern w:val="0"/>
                <w:sz w:val="21"/>
                <w:szCs w:val="21"/>
              </w:rPr>
            </w:pPr>
          </w:p>
        </w:tc>
        <w:tc>
          <w:tcPr>
            <w:tcW w:w="1239" w:type="dxa"/>
            <w:vMerge/>
            <w:tcBorders>
              <w:top w:val="single" w:sz="4" w:space="0" w:color="auto"/>
              <w:left w:val="single" w:sz="4" w:space="0" w:color="auto"/>
              <w:bottom w:val="single" w:sz="4" w:space="0" w:color="auto"/>
              <w:right w:val="single" w:sz="4" w:space="0" w:color="auto"/>
            </w:tcBorders>
          </w:tcPr>
          <w:p w:rsidR="005B4CFD" w:rsidRPr="008668E3" w:rsidRDefault="005B4CFD" w:rsidP="00EB3C24">
            <w:pPr>
              <w:rPr>
                <w:rFonts w:asciiTheme="minorEastAsia" w:eastAsiaTheme="minorEastAsia" w:hAnsiTheme="minorEastAsia"/>
                <w:kern w:val="0"/>
                <w:sz w:val="21"/>
                <w:szCs w:val="21"/>
              </w:rPr>
            </w:pPr>
          </w:p>
        </w:tc>
        <w:tc>
          <w:tcPr>
            <w:tcW w:w="2913"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left"/>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论文中期进展报告</w:t>
            </w:r>
          </w:p>
        </w:tc>
        <w:tc>
          <w:tcPr>
            <w:tcW w:w="1584"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cente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1</w:t>
            </w:r>
          </w:p>
        </w:tc>
        <w:tc>
          <w:tcPr>
            <w:tcW w:w="1728"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left"/>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必修</w:t>
            </w:r>
          </w:p>
        </w:tc>
      </w:tr>
      <w:tr w:rsidR="005B4CFD" w:rsidRPr="008668E3" w:rsidTr="00865F6D">
        <w:trPr>
          <w:trHeight w:val="299"/>
        </w:trPr>
        <w:tc>
          <w:tcPr>
            <w:tcW w:w="933" w:type="dxa"/>
            <w:vMerge/>
            <w:tcBorders>
              <w:top w:val="single" w:sz="4" w:space="0" w:color="auto"/>
              <w:left w:val="single" w:sz="4" w:space="0" w:color="auto"/>
              <w:bottom w:val="single" w:sz="4" w:space="0" w:color="auto"/>
              <w:right w:val="single" w:sz="4" w:space="0" w:color="auto"/>
            </w:tcBorders>
          </w:tcPr>
          <w:p w:rsidR="005B4CFD" w:rsidRPr="008668E3" w:rsidRDefault="005B4CFD" w:rsidP="00EB3C24">
            <w:pPr>
              <w:rPr>
                <w:rFonts w:asciiTheme="minorEastAsia" w:eastAsiaTheme="minorEastAsia" w:hAnsiTheme="minorEastAsia"/>
                <w:kern w:val="0"/>
                <w:sz w:val="21"/>
                <w:szCs w:val="21"/>
              </w:rPr>
            </w:pPr>
          </w:p>
        </w:tc>
        <w:tc>
          <w:tcPr>
            <w:tcW w:w="1239" w:type="dxa"/>
            <w:vMerge/>
            <w:tcBorders>
              <w:top w:val="single" w:sz="4" w:space="0" w:color="auto"/>
              <w:left w:val="single" w:sz="4" w:space="0" w:color="auto"/>
              <w:bottom w:val="single" w:sz="4" w:space="0" w:color="auto"/>
              <w:right w:val="single" w:sz="4" w:space="0" w:color="auto"/>
            </w:tcBorders>
          </w:tcPr>
          <w:p w:rsidR="005B4CFD" w:rsidRPr="008668E3" w:rsidRDefault="005B4CFD" w:rsidP="00EB3C24">
            <w:pPr>
              <w:rPr>
                <w:rFonts w:asciiTheme="minorEastAsia" w:eastAsiaTheme="minorEastAsia" w:hAnsiTheme="minorEastAsia"/>
                <w:kern w:val="0"/>
                <w:sz w:val="21"/>
                <w:szCs w:val="21"/>
              </w:rPr>
            </w:pPr>
          </w:p>
        </w:tc>
        <w:tc>
          <w:tcPr>
            <w:tcW w:w="2913"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left"/>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专业学位论文</w:t>
            </w:r>
          </w:p>
        </w:tc>
        <w:tc>
          <w:tcPr>
            <w:tcW w:w="1584"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cente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8</w:t>
            </w:r>
          </w:p>
        </w:tc>
        <w:tc>
          <w:tcPr>
            <w:tcW w:w="1728"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left"/>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必修</w:t>
            </w:r>
          </w:p>
        </w:tc>
      </w:tr>
    </w:tbl>
    <w:p w:rsidR="005B4CFD" w:rsidRPr="008668E3" w:rsidRDefault="005B4CFD" w:rsidP="00EB3C24">
      <w:pPr>
        <w:rPr>
          <w:rFonts w:asciiTheme="minorEastAsia" w:eastAsiaTheme="minorEastAsia" w:hAnsiTheme="minorEastAsia"/>
          <w:bCs/>
          <w:sz w:val="21"/>
          <w:szCs w:val="21"/>
        </w:rPr>
      </w:pPr>
    </w:p>
    <w:p w:rsidR="005B4CFD" w:rsidRPr="008668E3" w:rsidRDefault="005B4CFD" w:rsidP="00EB3C24">
      <w:pPr>
        <w:rPr>
          <w:rFonts w:asciiTheme="minorEastAsia" w:eastAsiaTheme="minorEastAsia" w:hAnsiTheme="minorEastAsia"/>
          <w:bCs/>
          <w:sz w:val="21"/>
          <w:szCs w:val="21"/>
        </w:rPr>
      </w:pPr>
    </w:p>
    <w:p w:rsidR="005B4CFD" w:rsidRPr="008668E3" w:rsidRDefault="005B4CFD" w:rsidP="005B23ED">
      <w:pPr>
        <w:spacing w:beforeLines="50"/>
        <w:ind w:firstLineChars="196" w:firstLine="413"/>
        <w:outlineLvl w:val="0"/>
        <w:rPr>
          <w:rFonts w:asciiTheme="minorEastAsia" w:eastAsiaTheme="minorEastAsia" w:hAnsiTheme="minorEastAsia"/>
          <w:b/>
          <w:sz w:val="21"/>
          <w:szCs w:val="21"/>
        </w:rPr>
      </w:pPr>
    </w:p>
    <w:p w:rsidR="005B4CFD" w:rsidRPr="008668E3" w:rsidRDefault="005B4CFD" w:rsidP="005B23ED">
      <w:pPr>
        <w:spacing w:beforeLines="50"/>
        <w:ind w:firstLineChars="196" w:firstLine="413"/>
        <w:outlineLvl w:val="0"/>
        <w:rPr>
          <w:rFonts w:asciiTheme="minorEastAsia" w:eastAsiaTheme="minorEastAsia" w:hAnsiTheme="minorEastAsia"/>
          <w:b/>
          <w:sz w:val="21"/>
          <w:szCs w:val="21"/>
        </w:rPr>
      </w:pPr>
    </w:p>
    <w:p w:rsidR="005B4CFD" w:rsidRPr="008668E3" w:rsidRDefault="005B4CFD" w:rsidP="005B23ED">
      <w:pPr>
        <w:spacing w:beforeLines="50"/>
        <w:ind w:firstLineChars="196" w:firstLine="413"/>
        <w:outlineLvl w:val="0"/>
        <w:rPr>
          <w:rFonts w:asciiTheme="minorEastAsia" w:eastAsiaTheme="minorEastAsia" w:hAnsiTheme="minorEastAsia"/>
          <w:b/>
          <w:sz w:val="21"/>
          <w:szCs w:val="21"/>
        </w:rPr>
      </w:pPr>
    </w:p>
    <w:p w:rsidR="005B4CFD" w:rsidRPr="008668E3" w:rsidRDefault="005B4CFD" w:rsidP="005B23ED">
      <w:pPr>
        <w:spacing w:beforeLines="50"/>
        <w:ind w:firstLineChars="196" w:firstLine="413"/>
        <w:outlineLvl w:val="0"/>
        <w:rPr>
          <w:rFonts w:asciiTheme="minorEastAsia" w:eastAsiaTheme="minorEastAsia" w:hAnsiTheme="minorEastAsia"/>
          <w:b/>
          <w:sz w:val="21"/>
          <w:szCs w:val="21"/>
        </w:rPr>
      </w:pPr>
    </w:p>
    <w:p w:rsidR="005B4CFD" w:rsidRPr="008668E3" w:rsidRDefault="005B4CFD" w:rsidP="005B23ED">
      <w:pPr>
        <w:spacing w:beforeLines="50"/>
        <w:ind w:firstLineChars="196" w:firstLine="413"/>
        <w:outlineLvl w:val="0"/>
        <w:rPr>
          <w:rFonts w:asciiTheme="minorEastAsia" w:eastAsiaTheme="minorEastAsia" w:hAnsiTheme="minorEastAsia"/>
          <w:b/>
          <w:sz w:val="21"/>
          <w:szCs w:val="21"/>
        </w:rPr>
      </w:pPr>
    </w:p>
    <w:p w:rsidR="005B4CFD" w:rsidRPr="008668E3" w:rsidRDefault="005B4CFD" w:rsidP="005B23ED">
      <w:pPr>
        <w:spacing w:beforeLines="50"/>
        <w:ind w:firstLineChars="196" w:firstLine="413"/>
        <w:outlineLvl w:val="0"/>
        <w:rPr>
          <w:rFonts w:asciiTheme="minorEastAsia" w:eastAsiaTheme="minorEastAsia" w:hAnsiTheme="minorEastAsia"/>
          <w:b/>
          <w:sz w:val="21"/>
          <w:szCs w:val="21"/>
        </w:rPr>
      </w:pPr>
    </w:p>
    <w:p w:rsidR="005B4CFD" w:rsidRPr="008668E3" w:rsidRDefault="005B4CFD" w:rsidP="005B23ED">
      <w:pPr>
        <w:spacing w:beforeLines="50"/>
        <w:ind w:firstLineChars="196" w:firstLine="413"/>
        <w:outlineLvl w:val="0"/>
        <w:rPr>
          <w:rFonts w:asciiTheme="minorEastAsia" w:eastAsiaTheme="minorEastAsia" w:hAnsiTheme="minorEastAsia"/>
          <w:b/>
          <w:sz w:val="21"/>
          <w:szCs w:val="21"/>
        </w:rPr>
      </w:pPr>
    </w:p>
    <w:p w:rsidR="005B4CFD" w:rsidRPr="008668E3" w:rsidRDefault="005B4CFD" w:rsidP="005B23ED">
      <w:pPr>
        <w:spacing w:beforeLines="50"/>
        <w:outlineLvl w:val="0"/>
        <w:rPr>
          <w:rFonts w:asciiTheme="minorEastAsia" w:eastAsiaTheme="minorEastAsia" w:hAnsiTheme="minorEastAsia"/>
          <w:b/>
          <w:sz w:val="21"/>
          <w:szCs w:val="21"/>
        </w:rPr>
      </w:pPr>
      <w:r w:rsidRPr="008668E3">
        <w:rPr>
          <w:rFonts w:asciiTheme="minorEastAsia" w:eastAsiaTheme="minorEastAsia" w:hAnsiTheme="minorEastAsia" w:hint="eastAsia"/>
          <w:b/>
          <w:sz w:val="21"/>
          <w:szCs w:val="21"/>
        </w:rPr>
        <w:lastRenderedPageBreak/>
        <w:t>五、课程设置及学分分配</w:t>
      </w:r>
    </w:p>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物流工程领域专业学位硕士研究生课程设置</w:t>
      </w:r>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Look w:val="0000"/>
      </w:tblPr>
      <w:tblGrid>
        <w:gridCol w:w="442"/>
        <w:gridCol w:w="811"/>
        <w:gridCol w:w="757"/>
        <w:gridCol w:w="2702"/>
        <w:gridCol w:w="509"/>
        <w:gridCol w:w="512"/>
        <w:gridCol w:w="1232"/>
        <w:gridCol w:w="898"/>
        <w:gridCol w:w="571"/>
      </w:tblGrid>
      <w:tr w:rsidR="005B4CFD" w:rsidRPr="008668E3" w:rsidTr="00865F6D">
        <w:trPr>
          <w:cantSplit/>
          <w:trHeight w:val="369"/>
        </w:trPr>
        <w:tc>
          <w:tcPr>
            <w:tcW w:w="742" w:type="pct"/>
            <w:gridSpan w:val="2"/>
            <w:tcBorders>
              <w:top w:val="single" w:sz="4" w:space="0" w:color="auto"/>
              <w:left w:val="single" w:sz="4" w:space="0" w:color="auto"/>
              <w:bottom w:val="single" w:sz="4" w:space="0" w:color="auto"/>
              <w:right w:val="single" w:sz="4" w:space="0" w:color="auto"/>
            </w:tcBorders>
            <w:vAlign w:val="center"/>
          </w:tcPr>
          <w:p w:rsidR="005B4CFD" w:rsidRPr="008668E3" w:rsidRDefault="00D04C68" w:rsidP="00EB3C24">
            <w:pPr>
              <w:pStyle w:val="xl42"/>
              <w:widowControl w:val="0"/>
              <w:pBdr>
                <w:left w:val="none" w:sz="0" w:space="0" w:color="auto"/>
                <w:bottom w:val="none" w:sz="0" w:space="0" w:color="auto"/>
                <w:right w:val="none" w:sz="0" w:space="0" w:color="auto"/>
              </w:pBdr>
              <w:spacing w:before="0" w:beforeAutospacing="0" w:after="0" w:afterAutospacing="0"/>
              <w:textAlignment w:val="auto"/>
              <w:rPr>
                <w:rFonts w:asciiTheme="minorEastAsia" w:eastAsiaTheme="minorEastAsia" w:hAnsiTheme="minorEastAsia" w:cs="Times New Roman"/>
                <w:b/>
                <w:bCs/>
                <w:kern w:val="2"/>
              </w:rPr>
            </w:pPr>
            <w:r w:rsidRPr="00D04C68">
              <w:rPr>
                <w:rFonts w:asciiTheme="minorEastAsia" w:eastAsiaTheme="minorEastAsia" w:hAnsiTheme="minorEastAsia"/>
                <w:noProof/>
              </w:rPr>
              <w:pict>
                <v:line id="_x0000_s2050" style="position:absolute;left:0;text-align:left;z-index:251660288" from="-1.05pt,.8pt" to="42.9pt,23.65pt"/>
              </w:pict>
            </w:r>
            <w:r w:rsidR="005B4CFD" w:rsidRPr="008668E3">
              <w:rPr>
                <w:rFonts w:asciiTheme="minorEastAsia" w:eastAsiaTheme="minorEastAsia" w:hAnsiTheme="minorEastAsia" w:cs="Times New Roman"/>
                <w:b/>
                <w:bCs/>
                <w:kern w:val="2"/>
              </w:rPr>
              <w:t xml:space="preserve">   </w:t>
            </w:r>
            <w:r w:rsidR="005B4CFD" w:rsidRPr="008668E3">
              <w:rPr>
                <w:rFonts w:asciiTheme="minorEastAsia" w:eastAsiaTheme="minorEastAsia" w:hAnsiTheme="minorEastAsia" w:cs="Times New Roman" w:hint="eastAsia"/>
                <w:b/>
                <w:bCs/>
                <w:kern w:val="2"/>
              </w:rPr>
              <w:t>类别</w:t>
            </w:r>
          </w:p>
          <w:p w:rsidR="005B4CFD" w:rsidRPr="008668E3" w:rsidRDefault="005B4CFD" w:rsidP="00EB3C24">
            <w:pPr>
              <w:pStyle w:val="xl42"/>
              <w:widowControl w:val="0"/>
              <w:pBdr>
                <w:left w:val="none" w:sz="0" w:space="0" w:color="auto"/>
                <w:bottom w:val="none" w:sz="0" w:space="0" w:color="auto"/>
                <w:right w:val="none" w:sz="0" w:space="0" w:color="auto"/>
              </w:pBdr>
              <w:spacing w:before="0" w:beforeAutospacing="0" w:after="0" w:afterAutospacing="0"/>
              <w:jc w:val="both"/>
              <w:textAlignment w:val="auto"/>
              <w:rPr>
                <w:rFonts w:asciiTheme="minorEastAsia" w:eastAsiaTheme="minorEastAsia" w:hAnsiTheme="minorEastAsia" w:cs="Times New Roman"/>
                <w:b/>
                <w:bCs/>
                <w:kern w:val="2"/>
              </w:rPr>
            </w:pPr>
            <w:r w:rsidRPr="008668E3">
              <w:rPr>
                <w:rFonts w:asciiTheme="minorEastAsia" w:eastAsiaTheme="minorEastAsia" w:hAnsiTheme="minorEastAsia" w:cs="Times New Roman" w:hint="eastAsia"/>
                <w:b/>
                <w:bCs/>
                <w:kern w:val="2"/>
              </w:rPr>
              <w:t>课程</w:t>
            </w:r>
          </w:p>
        </w:tc>
        <w:tc>
          <w:tcPr>
            <w:tcW w:w="41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b/>
                <w:bCs/>
                <w:sz w:val="21"/>
                <w:szCs w:val="21"/>
              </w:rPr>
            </w:pPr>
            <w:r w:rsidRPr="008668E3">
              <w:rPr>
                <w:rFonts w:asciiTheme="minorEastAsia" w:eastAsiaTheme="minorEastAsia" w:hAnsiTheme="minorEastAsia" w:hint="eastAsia"/>
                <w:b/>
                <w:bCs/>
                <w:sz w:val="21"/>
                <w:szCs w:val="21"/>
              </w:rPr>
              <w:t>课程代码</w:t>
            </w:r>
          </w:p>
        </w:tc>
        <w:tc>
          <w:tcPr>
            <w:tcW w:w="16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b/>
                <w:bCs/>
                <w:sz w:val="21"/>
                <w:szCs w:val="21"/>
              </w:rPr>
            </w:pPr>
            <w:r w:rsidRPr="008668E3">
              <w:rPr>
                <w:rFonts w:asciiTheme="minorEastAsia" w:eastAsiaTheme="minorEastAsia" w:hAnsiTheme="minorEastAsia" w:hint="eastAsia"/>
                <w:b/>
                <w:bCs/>
                <w:sz w:val="21"/>
                <w:szCs w:val="21"/>
              </w:rPr>
              <w:t>课程名称</w:t>
            </w:r>
          </w:p>
        </w:tc>
        <w:tc>
          <w:tcPr>
            <w:tcW w:w="3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b/>
                <w:bCs/>
                <w:sz w:val="21"/>
                <w:szCs w:val="21"/>
              </w:rPr>
            </w:pPr>
            <w:r w:rsidRPr="008668E3">
              <w:rPr>
                <w:rFonts w:asciiTheme="minorEastAsia" w:eastAsiaTheme="minorEastAsia" w:hAnsiTheme="minorEastAsia" w:hint="eastAsia"/>
                <w:b/>
                <w:bCs/>
                <w:sz w:val="21"/>
                <w:szCs w:val="21"/>
              </w:rPr>
              <w:t>学时</w:t>
            </w:r>
          </w:p>
        </w:tc>
        <w:tc>
          <w:tcPr>
            <w:tcW w:w="309"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b/>
                <w:bCs/>
                <w:sz w:val="21"/>
                <w:szCs w:val="21"/>
              </w:rPr>
            </w:pPr>
            <w:r w:rsidRPr="008668E3">
              <w:rPr>
                <w:rFonts w:asciiTheme="minorEastAsia" w:eastAsiaTheme="minorEastAsia" w:hAnsiTheme="minorEastAsia" w:hint="eastAsia"/>
                <w:b/>
                <w:bCs/>
                <w:sz w:val="21"/>
                <w:szCs w:val="21"/>
              </w:rPr>
              <w:t>学分</w:t>
            </w:r>
          </w:p>
        </w:tc>
        <w:tc>
          <w:tcPr>
            <w:tcW w:w="736"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b/>
                <w:bCs/>
                <w:sz w:val="21"/>
                <w:szCs w:val="21"/>
              </w:rPr>
            </w:pPr>
            <w:r w:rsidRPr="008668E3">
              <w:rPr>
                <w:rFonts w:asciiTheme="minorEastAsia" w:eastAsiaTheme="minorEastAsia" w:hAnsiTheme="minorEastAsia" w:hint="eastAsia"/>
                <w:b/>
                <w:bCs/>
                <w:sz w:val="21"/>
                <w:szCs w:val="21"/>
              </w:rPr>
              <w:t>季节</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b/>
                <w:bCs/>
                <w:sz w:val="21"/>
                <w:szCs w:val="21"/>
              </w:rPr>
            </w:pPr>
            <w:r w:rsidRPr="008668E3">
              <w:rPr>
                <w:rFonts w:asciiTheme="minorEastAsia" w:eastAsiaTheme="minorEastAsia" w:hAnsiTheme="minorEastAsia" w:hint="eastAsia"/>
                <w:b/>
                <w:bCs/>
                <w:sz w:val="21"/>
                <w:szCs w:val="21"/>
              </w:rPr>
              <w:t>开课单位</w:t>
            </w:r>
          </w:p>
        </w:tc>
        <w:tc>
          <w:tcPr>
            <w:tcW w:w="34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b/>
                <w:bCs/>
                <w:sz w:val="21"/>
                <w:szCs w:val="21"/>
              </w:rPr>
            </w:pPr>
            <w:r w:rsidRPr="008668E3">
              <w:rPr>
                <w:rFonts w:asciiTheme="minorEastAsia" w:eastAsiaTheme="minorEastAsia" w:hAnsiTheme="minorEastAsia" w:hint="eastAsia"/>
                <w:b/>
                <w:bCs/>
                <w:sz w:val="21"/>
                <w:szCs w:val="21"/>
              </w:rPr>
              <w:t>备注</w:t>
            </w:r>
          </w:p>
        </w:tc>
      </w:tr>
      <w:tr w:rsidR="005B4CFD" w:rsidRPr="008668E3" w:rsidTr="00865F6D">
        <w:trPr>
          <w:cantSplit/>
          <w:trHeight w:val="369"/>
        </w:trPr>
        <w:tc>
          <w:tcPr>
            <w:tcW w:w="256" w:type="pct"/>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学位课程</w:t>
            </w:r>
          </w:p>
          <w:p w:rsidR="005B4CFD" w:rsidRPr="008668E3" w:rsidRDefault="005B4CFD" w:rsidP="00EB3C24">
            <w:pPr>
              <w:rPr>
                <w:rFonts w:asciiTheme="minorEastAsia" w:eastAsiaTheme="minorEastAsia" w:hAnsiTheme="minorEastAsia"/>
                <w:sz w:val="21"/>
                <w:szCs w:val="21"/>
              </w:rPr>
            </w:pPr>
          </w:p>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sz w:val="21"/>
                <w:szCs w:val="21"/>
              </w:rPr>
              <w:t>≥18</w:t>
            </w:r>
            <w:r w:rsidRPr="008668E3">
              <w:rPr>
                <w:rFonts w:asciiTheme="minorEastAsia" w:eastAsiaTheme="minorEastAsia" w:hAnsiTheme="minorEastAsia" w:hint="eastAsia"/>
                <w:sz w:val="21"/>
                <w:szCs w:val="21"/>
              </w:rPr>
              <w:t>学分</w:t>
            </w:r>
          </w:p>
        </w:tc>
        <w:tc>
          <w:tcPr>
            <w:tcW w:w="486" w:type="pct"/>
            <w:vMerge w:val="restart"/>
            <w:tcBorders>
              <w:top w:val="single" w:sz="4" w:space="0" w:color="auto"/>
              <w:left w:val="single" w:sz="4" w:space="0" w:color="auto"/>
              <w:bottom w:val="nil"/>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公共课程</w:t>
            </w:r>
            <w:r w:rsidRPr="008668E3">
              <w:rPr>
                <w:rFonts w:asciiTheme="minorEastAsia" w:eastAsiaTheme="minorEastAsia" w:hAnsiTheme="minorEastAsia"/>
                <w:sz w:val="21"/>
                <w:szCs w:val="21"/>
              </w:rPr>
              <w:t>≥</w:t>
            </w:r>
          </w:p>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sz w:val="21"/>
                <w:szCs w:val="21"/>
              </w:rPr>
              <w:t>7</w:t>
            </w:r>
            <w:r w:rsidRPr="008668E3">
              <w:rPr>
                <w:rFonts w:asciiTheme="minorEastAsia" w:eastAsiaTheme="minorEastAsia" w:hAnsiTheme="minorEastAsia" w:hint="eastAsia"/>
                <w:sz w:val="21"/>
                <w:szCs w:val="21"/>
              </w:rPr>
              <w:t>学分</w:t>
            </w:r>
          </w:p>
        </w:tc>
        <w:tc>
          <w:tcPr>
            <w:tcW w:w="41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bCs/>
                <w:sz w:val="21"/>
                <w:szCs w:val="21"/>
              </w:rPr>
              <w:t>411.500</w:t>
            </w:r>
          </w:p>
        </w:tc>
        <w:tc>
          <w:tcPr>
            <w:tcW w:w="16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第一外国语（英语）</w:t>
            </w:r>
          </w:p>
        </w:tc>
        <w:tc>
          <w:tcPr>
            <w:tcW w:w="3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32</w:t>
            </w:r>
          </w:p>
        </w:tc>
        <w:tc>
          <w:tcPr>
            <w:tcW w:w="309"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2</w:t>
            </w:r>
          </w:p>
        </w:tc>
        <w:tc>
          <w:tcPr>
            <w:tcW w:w="736"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外语学院</w:t>
            </w:r>
          </w:p>
        </w:tc>
        <w:tc>
          <w:tcPr>
            <w:tcW w:w="343" w:type="pct"/>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必修</w:t>
            </w:r>
          </w:p>
        </w:tc>
      </w:tr>
      <w:tr w:rsidR="005B4CFD" w:rsidRPr="008668E3" w:rsidTr="00865F6D">
        <w:trPr>
          <w:cantSplit/>
          <w:trHeight w:val="369"/>
        </w:trPr>
        <w:tc>
          <w:tcPr>
            <w:tcW w:w="25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nil"/>
              <w:left w:val="single" w:sz="4" w:space="0" w:color="auto"/>
              <w:bottom w:val="nil"/>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1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408.601</w:t>
            </w:r>
          </w:p>
        </w:tc>
        <w:tc>
          <w:tcPr>
            <w:tcW w:w="16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中国特色社会主义理论与实践研究</w:t>
            </w:r>
          </w:p>
        </w:tc>
        <w:tc>
          <w:tcPr>
            <w:tcW w:w="3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36</w:t>
            </w:r>
          </w:p>
        </w:tc>
        <w:tc>
          <w:tcPr>
            <w:tcW w:w="309"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2</w:t>
            </w:r>
          </w:p>
        </w:tc>
        <w:tc>
          <w:tcPr>
            <w:tcW w:w="736"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马院</w:t>
            </w:r>
          </w:p>
        </w:tc>
        <w:tc>
          <w:tcPr>
            <w:tcW w:w="343"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865F6D">
        <w:trPr>
          <w:cantSplit/>
          <w:trHeight w:val="369"/>
        </w:trPr>
        <w:tc>
          <w:tcPr>
            <w:tcW w:w="25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nil"/>
              <w:left w:val="single" w:sz="4" w:space="0" w:color="auto"/>
              <w:bottom w:val="nil"/>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1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011.700</w:t>
            </w:r>
          </w:p>
        </w:tc>
        <w:tc>
          <w:tcPr>
            <w:tcW w:w="16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应用高等工程数学</w:t>
            </w:r>
          </w:p>
        </w:tc>
        <w:tc>
          <w:tcPr>
            <w:tcW w:w="3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48</w:t>
            </w:r>
          </w:p>
        </w:tc>
        <w:tc>
          <w:tcPr>
            <w:tcW w:w="309"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3</w:t>
            </w:r>
          </w:p>
        </w:tc>
        <w:tc>
          <w:tcPr>
            <w:tcW w:w="736"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数学学院</w:t>
            </w:r>
          </w:p>
        </w:tc>
        <w:tc>
          <w:tcPr>
            <w:tcW w:w="343"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327497">
        <w:trPr>
          <w:cantSplit/>
          <w:trHeight w:val="582"/>
        </w:trPr>
        <w:tc>
          <w:tcPr>
            <w:tcW w:w="25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w:t>
            </w:r>
          </w:p>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领域</w:t>
            </w:r>
          </w:p>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基础</w:t>
            </w:r>
          </w:p>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课</w:t>
            </w:r>
          </w:p>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sz w:val="21"/>
                <w:szCs w:val="21"/>
              </w:rPr>
              <w:t>≥2</w:t>
            </w:r>
            <w:r w:rsidRPr="008668E3">
              <w:rPr>
                <w:rFonts w:asciiTheme="minorEastAsia" w:eastAsiaTheme="minorEastAsia" w:hAnsiTheme="minorEastAsia" w:hint="eastAsia"/>
                <w:sz w:val="21"/>
                <w:szCs w:val="21"/>
              </w:rPr>
              <w:t>学分</w:t>
            </w:r>
          </w:p>
        </w:tc>
        <w:tc>
          <w:tcPr>
            <w:tcW w:w="41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300.697</w:t>
            </w:r>
          </w:p>
        </w:tc>
        <w:tc>
          <w:tcPr>
            <w:tcW w:w="16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运营管理</w:t>
            </w:r>
          </w:p>
        </w:tc>
        <w:tc>
          <w:tcPr>
            <w:tcW w:w="3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32</w:t>
            </w:r>
          </w:p>
        </w:tc>
        <w:tc>
          <w:tcPr>
            <w:tcW w:w="309"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2</w:t>
            </w:r>
          </w:p>
        </w:tc>
        <w:tc>
          <w:tcPr>
            <w:tcW w:w="736"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任选1门</w:t>
            </w:r>
          </w:p>
        </w:tc>
      </w:tr>
      <w:tr w:rsidR="005B4CFD" w:rsidRPr="008668E3" w:rsidTr="00327497">
        <w:trPr>
          <w:cantSplit/>
          <w:trHeight w:val="369"/>
        </w:trPr>
        <w:tc>
          <w:tcPr>
            <w:tcW w:w="25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1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300.</w:t>
            </w:r>
            <w:r w:rsidRPr="008668E3">
              <w:rPr>
                <w:rFonts w:asciiTheme="minorEastAsia" w:eastAsiaTheme="minorEastAsia" w:hAnsiTheme="minorEastAsia" w:hint="eastAsia"/>
                <w:sz w:val="21"/>
                <w:szCs w:val="21"/>
              </w:rPr>
              <w:t>70</w:t>
            </w:r>
            <w:r w:rsidRPr="008668E3">
              <w:rPr>
                <w:rFonts w:asciiTheme="minorEastAsia" w:eastAsiaTheme="minorEastAsia" w:hAnsiTheme="minorEastAsia"/>
                <w:sz w:val="21"/>
                <w:szCs w:val="21"/>
              </w:rPr>
              <w:t>0</w:t>
            </w:r>
          </w:p>
        </w:tc>
        <w:tc>
          <w:tcPr>
            <w:tcW w:w="16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供应链管理</w:t>
            </w:r>
          </w:p>
        </w:tc>
        <w:tc>
          <w:tcPr>
            <w:tcW w:w="3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32</w:t>
            </w:r>
          </w:p>
        </w:tc>
        <w:tc>
          <w:tcPr>
            <w:tcW w:w="309"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2</w:t>
            </w:r>
          </w:p>
        </w:tc>
        <w:tc>
          <w:tcPr>
            <w:tcW w:w="736"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327497">
        <w:trPr>
          <w:cantSplit/>
          <w:trHeight w:val="397"/>
        </w:trPr>
        <w:tc>
          <w:tcPr>
            <w:tcW w:w="25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val="restart"/>
            <w:tcBorders>
              <w:top w:val="single" w:sz="4" w:space="0" w:color="auto"/>
              <w:left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w:t>
            </w:r>
          </w:p>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选修课</w:t>
            </w:r>
          </w:p>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限定选修</w:t>
            </w:r>
            <w:r w:rsidRPr="008668E3">
              <w:rPr>
                <w:rFonts w:asciiTheme="minorEastAsia" w:eastAsiaTheme="minorEastAsia" w:hAnsiTheme="minorEastAsia"/>
                <w:sz w:val="21"/>
                <w:szCs w:val="21"/>
              </w:rPr>
              <w:t>≥6</w:t>
            </w:r>
            <w:r w:rsidRPr="008668E3">
              <w:rPr>
                <w:rFonts w:asciiTheme="minorEastAsia" w:eastAsiaTheme="minorEastAsia" w:hAnsiTheme="minorEastAsia" w:hint="eastAsia"/>
                <w:sz w:val="21"/>
                <w:szCs w:val="21"/>
              </w:rPr>
              <w:t>学分</w:t>
            </w:r>
          </w:p>
        </w:tc>
        <w:tc>
          <w:tcPr>
            <w:tcW w:w="41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300.760</w:t>
            </w:r>
          </w:p>
        </w:tc>
        <w:tc>
          <w:tcPr>
            <w:tcW w:w="16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物流管理</w:t>
            </w:r>
          </w:p>
        </w:tc>
        <w:tc>
          <w:tcPr>
            <w:tcW w:w="3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32</w:t>
            </w:r>
          </w:p>
        </w:tc>
        <w:tc>
          <w:tcPr>
            <w:tcW w:w="309"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2</w:t>
            </w:r>
          </w:p>
        </w:tc>
        <w:tc>
          <w:tcPr>
            <w:tcW w:w="736" w:type="pct"/>
            <w:tcBorders>
              <w:top w:val="single" w:sz="4" w:space="0" w:color="auto"/>
              <w:left w:val="single" w:sz="4" w:space="0" w:color="auto"/>
              <w:bottom w:val="single" w:sz="4" w:space="0" w:color="auto"/>
              <w:right w:val="single" w:sz="4" w:space="0" w:color="auto"/>
            </w:tcBorders>
            <w:vAlign w:val="center"/>
          </w:tcPr>
          <w:p w:rsidR="005B4CFD" w:rsidRPr="008668E3" w:rsidRDefault="00672A79" w:rsidP="00EB3C24">
            <w:pPr>
              <w:jc w:val="center"/>
              <w:rPr>
                <w:rFonts w:asciiTheme="minorEastAsia" w:eastAsiaTheme="minorEastAsia" w:hAnsiTheme="minorEastAsia"/>
                <w:color w:val="FF0000"/>
                <w:sz w:val="21"/>
                <w:szCs w:val="21"/>
              </w:rPr>
            </w:pPr>
            <w:r w:rsidRPr="008668E3">
              <w:rPr>
                <w:rFonts w:asciiTheme="minorEastAsia" w:eastAsiaTheme="minorEastAsia" w:hAnsiTheme="minorEastAsia" w:hint="eastAsia"/>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vMerge w:val="restart"/>
            <w:tcBorders>
              <w:top w:val="single" w:sz="4" w:space="0" w:color="auto"/>
              <w:left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任选2门</w:t>
            </w:r>
          </w:p>
        </w:tc>
      </w:tr>
      <w:tr w:rsidR="005B4CFD" w:rsidRPr="008668E3" w:rsidTr="00327497">
        <w:trPr>
          <w:cantSplit/>
          <w:trHeight w:val="397"/>
        </w:trPr>
        <w:tc>
          <w:tcPr>
            <w:tcW w:w="25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left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1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300.711</w:t>
            </w:r>
          </w:p>
        </w:tc>
        <w:tc>
          <w:tcPr>
            <w:tcW w:w="16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采购与供应管理</w:t>
            </w:r>
          </w:p>
        </w:tc>
        <w:tc>
          <w:tcPr>
            <w:tcW w:w="3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32</w:t>
            </w:r>
          </w:p>
        </w:tc>
        <w:tc>
          <w:tcPr>
            <w:tcW w:w="309"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2</w:t>
            </w:r>
          </w:p>
        </w:tc>
        <w:tc>
          <w:tcPr>
            <w:tcW w:w="736"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vMerge/>
            <w:tcBorders>
              <w:left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327497">
        <w:trPr>
          <w:cantSplit/>
          <w:trHeight w:val="397"/>
        </w:trPr>
        <w:tc>
          <w:tcPr>
            <w:tcW w:w="25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left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1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bCs/>
                <w:sz w:val="21"/>
                <w:szCs w:val="21"/>
              </w:rPr>
              <w:t>300.713</w:t>
            </w:r>
          </w:p>
        </w:tc>
        <w:tc>
          <w:tcPr>
            <w:tcW w:w="16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物流系统规划与设计</w:t>
            </w:r>
          </w:p>
        </w:tc>
        <w:tc>
          <w:tcPr>
            <w:tcW w:w="3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32</w:t>
            </w:r>
          </w:p>
        </w:tc>
        <w:tc>
          <w:tcPr>
            <w:tcW w:w="309"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2</w:t>
            </w:r>
          </w:p>
        </w:tc>
        <w:tc>
          <w:tcPr>
            <w:tcW w:w="736"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vMerge/>
            <w:tcBorders>
              <w:left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327497">
        <w:trPr>
          <w:cantSplit/>
          <w:trHeight w:val="397"/>
        </w:trPr>
        <w:tc>
          <w:tcPr>
            <w:tcW w:w="25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left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1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bCs/>
                <w:sz w:val="21"/>
                <w:szCs w:val="21"/>
              </w:rPr>
              <w:t>300.714</w:t>
            </w:r>
          </w:p>
        </w:tc>
        <w:tc>
          <w:tcPr>
            <w:tcW w:w="16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物流信息技术与应用</w:t>
            </w:r>
          </w:p>
        </w:tc>
        <w:tc>
          <w:tcPr>
            <w:tcW w:w="3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32</w:t>
            </w:r>
          </w:p>
        </w:tc>
        <w:tc>
          <w:tcPr>
            <w:tcW w:w="309"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2</w:t>
            </w:r>
          </w:p>
        </w:tc>
        <w:tc>
          <w:tcPr>
            <w:tcW w:w="736" w:type="pct"/>
            <w:tcBorders>
              <w:top w:val="single" w:sz="4" w:space="0" w:color="auto"/>
              <w:left w:val="single" w:sz="4" w:space="0" w:color="auto"/>
              <w:bottom w:val="single" w:sz="4" w:space="0" w:color="auto"/>
              <w:right w:val="single" w:sz="4" w:space="0" w:color="auto"/>
            </w:tcBorders>
            <w:vAlign w:val="center"/>
          </w:tcPr>
          <w:p w:rsidR="005B4CFD" w:rsidRPr="00865F6D" w:rsidRDefault="00865F6D" w:rsidP="00EB3C24">
            <w:pPr>
              <w:jc w:val="center"/>
              <w:rPr>
                <w:rFonts w:asciiTheme="minorEastAsia" w:eastAsiaTheme="minorEastAsia" w:hAnsiTheme="minorEastAsia"/>
                <w:color w:val="FF0000"/>
                <w:sz w:val="21"/>
                <w:szCs w:val="21"/>
              </w:rPr>
            </w:pPr>
            <w:r w:rsidRPr="00865F6D">
              <w:rPr>
                <w:rFonts w:asciiTheme="minorEastAsia" w:eastAsiaTheme="minorEastAsia" w:hAnsiTheme="minorEastAsia" w:hint="eastAsia"/>
                <w:color w:val="FF0000"/>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vMerge/>
            <w:tcBorders>
              <w:left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327497">
        <w:trPr>
          <w:cantSplit/>
          <w:trHeight w:val="397"/>
        </w:trPr>
        <w:tc>
          <w:tcPr>
            <w:tcW w:w="25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left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1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bCs/>
                <w:sz w:val="21"/>
                <w:szCs w:val="21"/>
              </w:rPr>
              <w:t>300.716</w:t>
            </w:r>
          </w:p>
        </w:tc>
        <w:tc>
          <w:tcPr>
            <w:tcW w:w="16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仓储管理</w:t>
            </w:r>
          </w:p>
        </w:tc>
        <w:tc>
          <w:tcPr>
            <w:tcW w:w="3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32</w:t>
            </w:r>
          </w:p>
        </w:tc>
        <w:tc>
          <w:tcPr>
            <w:tcW w:w="309"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2</w:t>
            </w:r>
          </w:p>
        </w:tc>
        <w:tc>
          <w:tcPr>
            <w:tcW w:w="736"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vMerge/>
            <w:tcBorders>
              <w:left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327497">
        <w:trPr>
          <w:cantSplit/>
          <w:trHeight w:val="397"/>
        </w:trPr>
        <w:tc>
          <w:tcPr>
            <w:tcW w:w="25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left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1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300.717</w:t>
            </w:r>
          </w:p>
        </w:tc>
        <w:tc>
          <w:tcPr>
            <w:tcW w:w="16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运输管理</w:t>
            </w:r>
          </w:p>
        </w:tc>
        <w:tc>
          <w:tcPr>
            <w:tcW w:w="3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32</w:t>
            </w:r>
          </w:p>
        </w:tc>
        <w:tc>
          <w:tcPr>
            <w:tcW w:w="309"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2</w:t>
            </w:r>
          </w:p>
        </w:tc>
        <w:tc>
          <w:tcPr>
            <w:tcW w:w="736"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vMerge/>
            <w:tcBorders>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327497">
        <w:trPr>
          <w:cantSplit/>
          <w:trHeight w:val="2090"/>
        </w:trPr>
        <w:tc>
          <w:tcPr>
            <w:tcW w:w="25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left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1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300.699</w:t>
            </w:r>
          </w:p>
        </w:tc>
        <w:tc>
          <w:tcPr>
            <w:tcW w:w="16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物流工程研究前沿讲座</w:t>
            </w:r>
          </w:p>
        </w:tc>
        <w:tc>
          <w:tcPr>
            <w:tcW w:w="3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309"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1</w:t>
            </w:r>
          </w:p>
        </w:tc>
        <w:tc>
          <w:tcPr>
            <w:tcW w:w="736"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必修，至少听3次相关讲座，提交讲座内容及心得</w:t>
            </w:r>
          </w:p>
        </w:tc>
      </w:tr>
      <w:tr w:rsidR="005B4CFD" w:rsidRPr="008668E3" w:rsidTr="00327497">
        <w:trPr>
          <w:cantSplit/>
          <w:trHeight w:val="2119"/>
        </w:trPr>
        <w:tc>
          <w:tcPr>
            <w:tcW w:w="25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1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300.698</w:t>
            </w:r>
          </w:p>
        </w:tc>
        <w:tc>
          <w:tcPr>
            <w:tcW w:w="16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参加学术讲座或学术报告</w:t>
            </w:r>
          </w:p>
        </w:tc>
        <w:tc>
          <w:tcPr>
            <w:tcW w:w="3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309"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1</w:t>
            </w:r>
          </w:p>
        </w:tc>
        <w:tc>
          <w:tcPr>
            <w:tcW w:w="736"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必修，参加导师组织的学术研讨并作学术报告</w:t>
            </w:r>
          </w:p>
        </w:tc>
      </w:tr>
      <w:tr w:rsidR="005B4CFD" w:rsidRPr="008668E3" w:rsidTr="00327497">
        <w:trPr>
          <w:cantSplit/>
          <w:trHeight w:val="548"/>
        </w:trPr>
        <w:tc>
          <w:tcPr>
            <w:tcW w:w="25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left"/>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实践教学（实验、设计、调查分析）</w:t>
            </w:r>
          </w:p>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≥3</w:t>
            </w:r>
            <w:r w:rsidRPr="008668E3">
              <w:rPr>
                <w:rFonts w:asciiTheme="minorEastAsia" w:eastAsiaTheme="minorEastAsia" w:hAnsiTheme="minorEastAsia" w:hint="eastAsia"/>
                <w:sz w:val="21"/>
                <w:szCs w:val="21"/>
              </w:rPr>
              <w:t>学分</w:t>
            </w:r>
          </w:p>
        </w:tc>
        <w:tc>
          <w:tcPr>
            <w:tcW w:w="41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300.719</w:t>
            </w:r>
          </w:p>
        </w:tc>
        <w:tc>
          <w:tcPr>
            <w:tcW w:w="16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企业资源计划实验</w:t>
            </w:r>
          </w:p>
        </w:tc>
        <w:tc>
          <w:tcPr>
            <w:tcW w:w="3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32</w:t>
            </w:r>
          </w:p>
        </w:tc>
        <w:tc>
          <w:tcPr>
            <w:tcW w:w="309"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2</w:t>
            </w:r>
          </w:p>
        </w:tc>
        <w:tc>
          <w:tcPr>
            <w:tcW w:w="736" w:type="pct"/>
            <w:tcBorders>
              <w:top w:val="single" w:sz="4" w:space="0" w:color="auto"/>
              <w:left w:val="single" w:sz="4" w:space="0" w:color="auto"/>
              <w:bottom w:val="single" w:sz="4" w:space="0" w:color="auto"/>
              <w:right w:val="single" w:sz="4" w:space="0" w:color="auto"/>
            </w:tcBorders>
            <w:vAlign w:val="center"/>
          </w:tcPr>
          <w:p w:rsidR="005B4CFD" w:rsidRPr="008668E3" w:rsidRDefault="00672A79" w:rsidP="00EB3C24">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必修</w:t>
            </w:r>
          </w:p>
        </w:tc>
      </w:tr>
      <w:tr w:rsidR="005B4CFD" w:rsidRPr="008668E3" w:rsidTr="00865F6D">
        <w:trPr>
          <w:cantSplit/>
          <w:trHeight w:val="369"/>
        </w:trPr>
        <w:tc>
          <w:tcPr>
            <w:tcW w:w="25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left"/>
              <w:rPr>
                <w:rFonts w:asciiTheme="minorEastAsia" w:eastAsiaTheme="minorEastAsia" w:hAnsiTheme="minorEastAsia"/>
                <w:sz w:val="21"/>
                <w:szCs w:val="21"/>
              </w:rPr>
            </w:pPr>
          </w:p>
        </w:tc>
        <w:tc>
          <w:tcPr>
            <w:tcW w:w="41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300.718</w:t>
            </w:r>
          </w:p>
        </w:tc>
        <w:tc>
          <w:tcPr>
            <w:tcW w:w="16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ERP沙盘模拟</w:t>
            </w:r>
          </w:p>
        </w:tc>
        <w:tc>
          <w:tcPr>
            <w:tcW w:w="3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32</w:t>
            </w:r>
          </w:p>
        </w:tc>
        <w:tc>
          <w:tcPr>
            <w:tcW w:w="309"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2</w:t>
            </w:r>
          </w:p>
        </w:tc>
        <w:tc>
          <w:tcPr>
            <w:tcW w:w="736" w:type="pct"/>
            <w:tcBorders>
              <w:top w:val="single" w:sz="4" w:space="0" w:color="auto"/>
              <w:left w:val="single" w:sz="4" w:space="0" w:color="auto"/>
              <w:bottom w:val="single" w:sz="4" w:space="0" w:color="auto"/>
              <w:right w:val="single" w:sz="4" w:space="0" w:color="auto"/>
            </w:tcBorders>
            <w:vAlign w:val="center"/>
          </w:tcPr>
          <w:p w:rsidR="005B4CFD" w:rsidRPr="008668E3" w:rsidRDefault="00672A79" w:rsidP="00EB3C24">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865F6D">
        <w:trPr>
          <w:cantSplit/>
          <w:trHeight w:val="910"/>
        </w:trPr>
        <w:tc>
          <w:tcPr>
            <w:tcW w:w="742" w:type="pct"/>
            <w:gridSpan w:val="2"/>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实践研究环节</w:t>
            </w:r>
            <w:r w:rsidRPr="008668E3">
              <w:rPr>
                <w:rFonts w:asciiTheme="minorEastAsia" w:eastAsiaTheme="minorEastAsia" w:hAnsiTheme="minorEastAsia"/>
                <w:sz w:val="21"/>
                <w:szCs w:val="21"/>
              </w:rPr>
              <w:t>≥14</w:t>
            </w:r>
            <w:r w:rsidRPr="008668E3">
              <w:rPr>
                <w:rFonts w:asciiTheme="minorEastAsia" w:eastAsiaTheme="minorEastAsia" w:hAnsiTheme="minorEastAsia" w:hint="eastAsia"/>
                <w:sz w:val="21"/>
                <w:szCs w:val="21"/>
              </w:rPr>
              <w:t>学分</w:t>
            </w:r>
          </w:p>
        </w:tc>
        <w:tc>
          <w:tcPr>
            <w:tcW w:w="41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bCs/>
                <w:sz w:val="21"/>
                <w:szCs w:val="21"/>
              </w:rPr>
              <w:t>650.70</w:t>
            </w:r>
            <w:r w:rsidRPr="008668E3">
              <w:rPr>
                <w:rFonts w:asciiTheme="minorEastAsia" w:eastAsiaTheme="minorEastAsia" w:hAnsiTheme="minorEastAsia" w:hint="eastAsia"/>
                <w:bCs/>
                <w:sz w:val="21"/>
                <w:szCs w:val="21"/>
              </w:rPr>
              <w:t>5</w:t>
            </w:r>
          </w:p>
        </w:tc>
        <w:tc>
          <w:tcPr>
            <w:tcW w:w="16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专业课程实习实践（含报告）</w:t>
            </w:r>
          </w:p>
        </w:tc>
        <w:tc>
          <w:tcPr>
            <w:tcW w:w="3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309"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4</w:t>
            </w:r>
          </w:p>
        </w:tc>
        <w:tc>
          <w:tcPr>
            <w:tcW w:w="736"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实践环节必修</w:t>
            </w:r>
          </w:p>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学分</w:t>
            </w:r>
            <w:r w:rsidRPr="008668E3">
              <w:rPr>
                <w:rFonts w:asciiTheme="minorEastAsia" w:eastAsiaTheme="minorEastAsia" w:hAnsiTheme="minorEastAsia"/>
                <w:sz w:val="21"/>
                <w:szCs w:val="21"/>
              </w:rPr>
              <w:t>≥4</w:t>
            </w:r>
            <w:r w:rsidRPr="008668E3">
              <w:rPr>
                <w:rFonts w:asciiTheme="minorEastAsia" w:eastAsiaTheme="minorEastAsia" w:hAnsiTheme="minorEastAsia" w:hint="eastAsia"/>
                <w:sz w:val="21"/>
                <w:szCs w:val="21"/>
              </w:rPr>
              <w:t>；</w:t>
            </w:r>
            <w:r w:rsidRPr="008668E3">
              <w:rPr>
                <w:rFonts w:asciiTheme="minorEastAsia" w:eastAsiaTheme="minorEastAsia" w:hAnsiTheme="minorEastAsia"/>
                <w:bCs/>
                <w:sz w:val="21"/>
                <w:szCs w:val="21"/>
              </w:rPr>
              <w:t xml:space="preserve"> </w:t>
            </w:r>
            <w:r w:rsidRPr="008668E3">
              <w:rPr>
                <w:rFonts w:asciiTheme="minorEastAsia" w:eastAsiaTheme="minorEastAsia" w:hAnsiTheme="minorEastAsia" w:hint="eastAsia"/>
                <w:bCs/>
                <w:sz w:val="21"/>
                <w:szCs w:val="21"/>
              </w:rPr>
              <w:t>二</w:t>
            </w:r>
            <w:r w:rsidRPr="008668E3">
              <w:rPr>
                <w:rFonts w:asciiTheme="minorEastAsia" w:eastAsiaTheme="minorEastAsia" w:hAnsiTheme="minorEastAsia"/>
                <w:bCs/>
                <w:sz w:val="21"/>
                <w:szCs w:val="21"/>
              </w:rPr>
              <w:t>选</w:t>
            </w:r>
            <w:r w:rsidRPr="008668E3">
              <w:rPr>
                <w:rFonts w:asciiTheme="minorEastAsia" w:eastAsiaTheme="minorEastAsia" w:hAnsiTheme="minorEastAsia" w:hint="eastAsia"/>
                <w:bCs/>
                <w:sz w:val="21"/>
                <w:szCs w:val="21"/>
              </w:rPr>
              <w:t>一</w:t>
            </w:r>
          </w:p>
        </w:tc>
      </w:tr>
      <w:tr w:rsidR="005B4CFD" w:rsidRPr="008668E3" w:rsidTr="00865F6D">
        <w:trPr>
          <w:cantSplit/>
          <w:trHeight w:val="369"/>
        </w:trPr>
        <w:tc>
          <w:tcPr>
            <w:tcW w:w="742" w:type="pct"/>
            <w:gridSpan w:val="2"/>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1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bCs/>
                <w:sz w:val="21"/>
                <w:szCs w:val="21"/>
              </w:rPr>
              <w:t>650.706</w:t>
            </w:r>
          </w:p>
        </w:tc>
        <w:tc>
          <w:tcPr>
            <w:tcW w:w="16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专业实训（含报告）</w:t>
            </w:r>
          </w:p>
        </w:tc>
        <w:tc>
          <w:tcPr>
            <w:tcW w:w="3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309"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4</w:t>
            </w:r>
          </w:p>
        </w:tc>
        <w:tc>
          <w:tcPr>
            <w:tcW w:w="736"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865F6D">
        <w:trPr>
          <w:cantSplit/>
          <w:trHeight w:val="369"/>
        </w:trPr>
        <w:tc>
          <w:tcPr>
            <w:tcW w:w="742" w:type="pct"/>
            <w:gridSpan w:val="2"/>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1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bCs/>
                <w:sz w:val="21"/>
                <w:szCs w:val="21"/>
              </w:rPr>
              <w:t>650.708</w:t>
            </w:r>
          </w:p>
        </w:tc>
        <w:tc>
          <w:tcPr>
            <w:tcW w:w="16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开（选）题报告</w:t>
            </w:r>
          </w:p>
        </w:tc>
        <w:tc>
          <w:tcPr>
            <w:tcW w:w="3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309"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1</w:t>
            </w:r>
          </w:p>
        </w:tc>
        <w:tc>
          <w:tcPr>
            <w:tcW w:w="736"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必修</w:t>
            </w:r>
          </w:p>
        </w:tc>
      </w:tr>
      <w:tr w:rsidR="005B4CFD" w:rsidRPr="008668E3" w:rsidTr="00865F6D">
        <w:trPr>
          <w:cantSplit/>
          <w:trHeight w:val="369"/>
        </w:trPr>
        <w:tc>
          <w:tcPr>
            <w:tcW w:w="742" w:type="pct"/>
            <w:gridSpan w:val="2"/>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1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bCs/>
                <w:sz w:val="21"/>
                <w:szCs w:val="21"/>
              </w:rPr>
              <w:t>650.709</w:t>
            </w:r>
          </w:p>
        </w:tc>
        <w:tc>
          <w:tcPr>
            <w:tcW w:w="16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论文中期进展报告（硕）</w:t>
            </w:r>
          </w:p>
        </w:tc>
        <w:tc>
          <w:tcPr>
            <w:tcW w:w="3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309"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1</w:t>
            </w:r>
          </w:p>
        </w:tc>
        <w:tc>
          <w:tcPr>
            <w:tcW w:w="736"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必修</w:t>
            </w:r>
          </w:p>
        </w:tc>
      </w:tr>
      <w:tr w:rsidR="005B4CFD" w:rsidRPr="008668E3" w:rsidTr="00865F6D">
        <w:trPr>
          <w:cantSplit/>
          <w:trHeight w:val="369"/>
        </w:trPr>
        <w:tc>
          <w:tcPr>
            <w:tcW w:w="742" w:type="pct"/>
            <w:gridSpan w:val="2"/>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1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bCs/>
                <w:sz w:val="21"/>
                <w:szCs w:val="21"/>
              </w:rPr>
              <w:t>650.710</w:t>
            </w:r>
          </w:p>
        </w:tc>
        <w:tc>
          <w:tcPr>
            <w:tcW w:w="16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专业学位论文（硕）</w:t>
            </w:r>
          </w:p>
        </w:tc>
        <w:tc>
          <w:tcPr>
            <w:tcW w:w="3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309"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8</w:t>
            </w:r>
          </w:p>
        </w:tc>
        <w:tc>
          <w:tcPr>
            <w:tcW w:w="736"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必修</w:t>
            </w:r>
          </w:p>
        </w:tc>
      </w:tr>
    </w:tbl>
    <w:p w:rsidR="005B4CFD" w:rsidRPr="008668E3" w:rsidRDefault="005B4CFD" w:rsidP="005B23ED">
      <w:pPr>
        <w:spacing w:beforeLines="50"/>
        <w:ind w:firstLineChars="196" w:firstLine="413"/>
        <w:outlineLvl w:val="0"/>
        <w:rPr>
          <w:rFonts w:asciiTheme="minorEastAsia" w:eastAsiaTheme="minorEastAsia" w:hAnsiTheme="minorEastAsia"/>
          <w:b/>
          <w:sz w:val="21"/>
          <w:szCs w:val="21"/>
        </w:rPr>
      </w:pPr>
      <w:bookmarkStart w:id="1" w:name="_Toc212038512"/>
    </w:p>
    <w:p w:rsidR="005B4CFD" w:rsidRPr="008668E3" w:rsidRDefault="005B4CFD" w:rsidP="005B23ED">
      <w:pPr>
        <w:spacing w:beforeLines="50"/>
        <w:ind w:firstLineChars="196" w:firstLine="413"/>
        <w:outlineLvl w:val="0"/>
        <w:rPr>
          <w:rFonts w:asciiTheme="minorEastAsia" w:eastAsiaTheme="minorEastAsia" w:hAnsiTheme="minorEastAsia"/>
          <w:b/>
          <w:sz w:val="21"/>
          <w:szCs w:val="21"/>
        </w:rPr>
      </w:pPr>
    </w:p>
    <w:p w:rsidR="005B4CFD" w:rsidRPr="008668E3" w:rsidRDefault="005B4CFD" w:rsidP="005B23ED">
      <w:pPr>
        <w:spacing w:beforeLines="50"/>
        <w:outlineLvl w:val="0"/>
        <w:rPr>
          <w:rFonts w:asciiTheme="minorEastAsia" w:eastAsiaTheme="minorEastAsia" w:hAnsiTheme="minorEastAsia"/>
          <w:b/>
          <w:sz w:val="21"/>
          <w:szCs w:val="21"/>
        </w:rPr>
      </w:pPr>
      <w:r w:rsidRPr="008668E3">
        <w:rPr>
          <w:rFonts w:asciiTheme="minorEastAsia" w:eastAsiaTheme="minorEastAsia" w:hAnsiTheme="minorEastAsia" w:hint="eastAsia"/>
          <w:b/>
          <w:sz w:val="21"/>
          <w:szCs w:val="21"/>
        </w:rPr>
        <w:lastRenderedPageBreak/>
        <w:t>六、实践环节</w:t>
      </w:r>
    </w:p>
    <w:p w:rsidR="005B4CFD" w:rsidRPr="008668E3" w:rsidRDefault="005B4CFD" w:rsidP="00EB3C24">
      <w:pPr>
        <w:ind w:firstLineChars="257" w:firstLine="540"/>
        <w:rPr>
          <w:rFonts w:asciiTheme="minorEastAsia" w:eastAsiaTheme="minorEastAsia" w:hAnsiTheme="minorEastAsia"/>
          <w:sz w:val="21"/>
          <w:szCs w:val="21"/>
        </w:rPr>
      </w:pPr>
      <w:r w:rsidRPr="008668E3">
        <w:rPr>
          <w:rFonts w:asciiTheme="minorEastAsia" w:eastAsiaTheme="minorEastAsia" w:hAnsiTheme="minorEastAsia" w:hint="eastAsia"/>
          <w:bCs/>
          <w:sz w:val="21"/>
          <w:szCs w:val="21"/>
        </w:rPr>
        <w:t xml:space="preserve">1. </w:t>
      </w:r>
      <w:r w:rsidRPr="008668E3">
        <w:rPr>
          <w:rFonts w:asciiTheme="minorEastAsia" w:eastAsiaTheme="minorEastAsia" w:hAnsiTheme="minorEastAsia"/>
          <w:bCs/>
          <w:sz w:val="21"/>
          <w:szCs w:val="21"/>
        </w:rPr>
        <w:t>专业实习实践报告</w:t>
      </w:r>
      <w:r w:rsidRPr="008668E3">
        <w:rPr>
          <w:rFonts w:asciiTheme="minorEastAsia" w:eastAsiaTheme="minorEastAsia" w:hAnsiTheme="minorEastAsia" w:hint="eastAsia"/>
          <w:sz w:val="21"/>
          <w:szCs w:val="21"/>
        </w:rPr>
        <w:t>（含报告）</w:t>
      </w:r>
      <w:r w:rsidRPr="008668E3">
        <w:rPr>
          <w:rFonts w:asciiTheme="minorEastAsia" w:eastAsiaTheme="minorEastAsia" w:hAnsiTheme="minorEastAsia"/>
          <w:bCs/>
          <w:sz w:val="21"/>
          <w:szCs w:val="21"/>
        </w:rPr>
        <w:t>：要求到企业实习，提交实习报告，内容</w:t>
      </w:r>
      <w:r w:rsidRPr="008668E3">
        <w:rPr>
          <w:rFonts w:asciiTheme="minorEastAsia" w:eastAsiaTheme="minorEastAsia" w:hAnsiTheme="minorEastAsia"/>
          <w:sz w:val="21"/>
          <w:szCs w:val="21"/>
        </w:rPr>
        <w:t>包括实习计划及完成情况，由实习单位负责人和导师签署考核意见，考核合格后方可计</w:t>
      </w:r>
      <w:r w:rsidRPr="008668E3">
        <w:rPr>
          <w:rFonts w:asciiTheme="minorEastAsia" w:eastAsiaTheme="minorEastAsia" w:hAnsiTheme="minorEastAsia" w:hint="eastAsia"/>
          <w:sz w:val="21"/>
          <w:szCs w:val="21"/>
        </w:rPr>
        <w:t>4</w:t>
      </w:r>
      <w:r w:rsidRPr="008668E3">
        <w:rPr>
          <w:rFonts w:asciiTheme="minorEastAsia" w:eastAsiaTheme="minorEastAsia" w:hAnsiTheme="minorEastAsia"/>
          <w:sz w:val="21"/>
          <w:szCs w:val="21"/>
        </w:rPr>
        <w:t>学分。</w:t>
      </w:r>
    </w:p>
    <w:p w:rsidR="005B4CFD" w:rsidRPr="008668E3" w:rsidRDefault="005B4CFD" w:rsidP="00EB3C24">
      <w:pPr>
        <w:ind w:firstLineChars="257" w:firstLine="540"/>
        <w:rPr>
          <w:rFonts w:asciiTheme="minorEastAsia" w:eastAsiaTheme="minorEastAsia" w:hAnsiTheme="minorEastAsia"/>
          <w:sz w:val="21"/>
          <w:szCs w:val="21"/>
        </w:rPr>
      </w:pPr>
      <w:r w:rsidRPr="008668E3">
        <w:rPr>
          <w:rFonts w:asciiTheme="minorEastAsia" w:eastAsiaTheme="minorEastAsia" w:hAnsiTheme="minorEastAsia" w:hint="eastAsia"/>
          <w:bCs/>
          <w:sz w:val="21"/>
          <w:szCs w:val="21"/>
        </w:rPr>
        <w:t xml:space="preserve">2. </w:t>
      </w:r>
      <w:r w:rsidRPr="008668E3">
        <w:rPr>
          <w:rFonts w:asciiTheme="minorEastAsia" w:eastAsiaTheme="minorEastAsia" w:hAnsiTheme="minorEastAsia"/>
          <w:bCs/>
          <w:sz w:val="21"/>
          <w:szCs w:val="21"/>
        </w:rPr>
        <w:t>专业实训</w:t>
      </w:r>
      <w:r w:rsidRPr="008668E3">
        <w:rPr>
          <w:rFonts w:asciiTheme="minorEastAsia" w:eastAsiaTheme="minorEastAsia" w:hAnsiTheme="minorEastAsia" w:hint="eastAsia"/>
          <w:sz w:val="21"/>
          <w:szCs w:val="21"/>
        </w:rPr>
        <w:t>（含报告）</w:t>
      </w:r>
      <w:r w:rsidRPr="008668E3">
        <w:rPr>
          <w:rFonts w:asciiTheme="minorEastAsia" w:eastAsiaTheme="minorEastAsia" w:hAnsiTheme="minorEastAsia"/>
          <w:bCs/>
          <w:sz w:val="21"/>
          <w:szCs w:val="21"/>
        </w:rPr>
        <w:t>：要求参加导师的科研活动，提交研究报告，导师签署意见，</w:t>
      </w:r>
      <w:r w:rsidRPr="008668E3">
        <w:rPr>
          <w:rFonts w:asciiTheme="minorEastAsia" w:eastAsiaTheme="minorEastAsia" w:hAnsiTheme="minorEastAsia"/>
          <w:sz w:val="21"/>
          <w:szCs w:val="21"/>
        </w:rPr>
        <w:t>考核合格后方可计</w:t>
      </w:r>
      <w:r w:rsidRPr="008668E3">
        <w:rPr>
          <w:rFonts w:asciiTheme="minorEastAsia" w:eastAsiaTheme="minorEastAsia" w:hAnsiTheme="minorEastAsia" w:hint="eastAsia"/>
          <w:sz w:val="21"/>
          <w:szCs w:val="21"/>
        </w:rPr>
        <w:t>4</w:t>
      </w:r>
      <w:r w:rsidRPr="008668E3">
        <w:rPr>
          <w:rFonts w:asciiTheme="minorEastAsia" w:eastAsiaTheme="minorEastAsia" w:hAnsiTheme="minorEastAsia"/>
          <w:sz w:val="21"/>
          <w:szCs w:val="21"/>
        </w:rPr>
        <w:t>学分</w:t>
      </w:r>
      <w:r w:rsidRPr="008668E3">
        <w:rPr>
          <w:rFonts w:asciiTheme="minorEastAsia" w:eastAsiaTheme="minorEastAsia" w:hAnsiTheme="minorEastAsia" w:hint="eastAsia"/>
          <w:sz w:val="21"/>
          <w:szCs w:val="21"/>
        </w:rPr>
        <w:t>。</w:t>
      </w:r>
    </w:p>
    <w:p w:rsidR="005B4CFD" w:rsidRPr="008668E3" w:rsidRDefault="005B4CFD" w:rsidP="005B23ED">
      <w:pPr>
        <w:spacing w:beforeLines="50"/>
        <w:outlineLvl w:val="0"/>
        <w:rPr>
          <w:rFonts w:asciiTheme="minorEastAsia" w:eastAsiaTheme="minorEastAsia" w:hAnsiTheme="minorEastAsia"/>
          <w:b/>
          <w:sz w:val="21"/>
          <w:szCs w:val="21"/>
        </w:rPr>
      </w:pPr>
      <w:r w:rsidRPr="008668E3">
        <w:rPr>
          <w:rFonts w:asciiTheme="minorEastAsia" w:eastAsiaTheme="minorEastAsia" w:hAnsiTheme="minorEastAsia" w:hint="eastAsia"/>
          <w:b/>
          <w:sz w:val="21"/>
          <w:szCs w:val="21"/>
        </w:rPr>
        <w:t>七、学位论文</w:t>
      </w:r>
      <w:bookmarkEnd w:id="1"/>
    </w:p>
    <w:p w:rsidR="005B4CFD" w:rsidRPr="008668E3" w:rsidRDefault="005B4CFD" w:rsidP="00EB3C24">
      <w:pPr>
        <w:ind w:firstLineChars="200" w:firstLine="420"/>
        <w:rPr>
          <w:rFonts w:asciiTheme="minorEastAsia" w:eastAsiaTheme="minorEastAsia" w:hAnsiTheme="minorEastAsia"/>
          <w:bCs/>
          <w:sz w:val="21"/>
          <w:szCs w:val="21"/>
        </w:rPr>
      </w:pPr>
      <w:r w:rsidRPr="008668E3">
        <w:rPr>
          <w:rFonts w:asciiTheme="minorEastAsia" w:eastAsiaTheme="minorEastAsia" w:hAnsiTheme="minorEastAsia"/>
          <w:bCs/>
          <w:sz w:val="21"/>
          <w:szCs w:val="21"/>
        </w:rPr>
        <w:t>1. 学位论文选题：论文选题应源于物流工程和物流管理实际，强调解决实际问题。硕士生应在导师指导下，通过查阅文献资料</w:t>
      </w:r>
      <w:r w:rsidRPr="008668E3">
        <w:rPr>
          <w:rFonts w:asciiTheme="minorEastAsia" w:eastAsiaTheme="minorEastAsia" w:hAnsiTheme="minorEastAsia" w:hint="eastAsia"/>
          <w:bCs/>
          <w:sz w:val="21"/>
          <w:szCs w:val="21"/>
        </w:rPr>
        <w:t>、</w:t>
      </w:r>
      <w:r w:rsidRPr="008668E3">
        <w:rPr>
          <w:rFonts w:asciiTheme="minorEastAsia" w:eastAsiaTheme="minorEastAsia" w:hAnsiTheme="minorEastAsia"/>
          <w:bCs/>
          <w:sz w:val="21"/>
          <w:szCs w:val="21"/>
        </w:rPr>
        <w:t>调查研究，于第三学期初（</w:t>
      </w:r>
      <w:smartTag w:uri="urn:schemas-microsoft-com:office:smarttags" w:element="chsdate">
        <w:smartTagPr>
          <w:attr w:name="IsROCDate" w:val="False"/>
          <w:attr w:name="IsLunarDate" w:val="False"/>
          <w:attr w:name="Day" w:val="15"/>
          <w:attr w:name="Month" w:val="9"/>
          <w:attr w:name="Year" w:val="2011"/>
        </w:smartTagPr>
        <w:r w:rsidRPr="008668E3">
          <w:rPr>
            <w:rFonts w:asciiTheme="minorEastAsia" w:eastAsiaTheme="minorEastAsia" w:hAnsiTheme="minorEastAsia"/>
            <w:bCs/>
            <w:sz w:val="21"/>
            <w:szCs w:val="21"/>
          </w:rPr>
          <w:t>9月15日</w:t>
        </w:r>
      </w:smartTag>
      <w:r w:rsidRPr="008668E3">
        <w:rPr>
          <w:rFonts w:asciiTheme="minorEastAsia" w:eastAsiaTheme="minorEastAsia" w:hAnsiTheme="minorEastAsia"/>
          <w:bCs/>
          <w:sz w:val="21"/>
          <w:szCs w:val="21"/>
        </w:rPr>
        <w:t>）之前完成学位论文选题报告，经指导小组组织答辩，通过后正式进入论文研究工作。</w:t>
      </w:r>
    </w:p>
    <w:p w:rsidR="005B4CFD" w:rsidRPr="008668E3" w:rsidRDefault="005B4CFD" w:rsidP="00EB3C24">
      <w:pPr>
        <w:ind w:firstLineChars="200" w:firstLine="420"/>
        <w:rPr>
          <w:rFonts w:asciiTheme="minorEastAsia" w:eastAsiaTheme="minorEastAsia" w:hAnsiTheme="minorEastAsia"/>
          <w:bCs/>
          <w:sz w:val="21"/>
          <w:szCs w:val="21"/>
        </w:rPr>
      </w:pPr>
      <w:r w:rsidRPr="008668E3">
        <w:rPr>
          <w:rFonts w:asciiTheme="minorEastAsia" w:eastAsiaTheme="minorEastAsia" w:hAnsiTheme="minorEastAsia"/>
          <w:bCs/>
          <w:sz w:val="21"/>
          <w:szCs w:val="21"/>
        </w:rPr>
        <w:t>2. 学位论文中期考核：论文选题后半年左右，于第三学期期末之前要对论文工作</w:t>
      </w:r>
      <w:r w:rsidRPr="008668E3">
        <w:rPr>
          <w:rFonts w:asciiTheme="minorEastAsia" w:eastAsiaTheme="minorEastAsia" w:hAnsiTheme="minorEastAsia" w:hint="eastAsia"/>
          <w:bCs/>
          <w:sz w:val="21"/>
          <w:szCs w:val="21"/>
        </w:rPr>
        <w:t>进展</w:t>
      </w:r>
      <w:r w:rsidRPr="008668E3">
        <w:rPr>
          <w:rFonts w:asciiTheme="minorEastAsia" w:eastAsiaTheme="minorEastAsia" w:hAnsiTheme="minorEastAsia"/>
          <w:bCs/>
          <w:sz w:val="21"/>
          <w:szCs w:val="21"/>
        </w:rPr>
        <w:t>进行中期考核，学生提交中期考核报告，导师给出评语，对其已有的研究工作和计划完成情况作出评价并评分。</w:t>
      </w:r>
    </w:p>
    <w:p w:rsidR="005B4CFD" w:rsidRPr="008668E3" w:rsidRDefault="005B4CFD"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bCs/>
          <w:sz w:val="21"/>
          <w:szCs w:val="21"/>
        </w:rPr>
        <w:t>3. 学位论文答辩：修满规定学分，成绩合格，方可申请学位论文答辩。答辩委员会由3人组成，其中应有</w:t>
      </w:r>
      <w:r w:rsidRPr="008668E3">
        <w:rPr>
          <w:rFonts w:asciiTheme="minorEastAsia" w:eastAsiaTheme="minorEastAsia" w:hAnsiTheme="minorEastAsia" w:hint="eastAsia"/>
          <w:bCs/>
          <w:sz w:val="21"/>
          <w:szCs w:val="21"/>
        </w:rPr>
        <w:t>物流</w:t>
      </w:r>
      <w:r w:rsidRPr="008668E3">
        <w:rPr>
          <w:rFonts w:asciiTheme="minorEastAsia" w:eastAsiaTheme="minorEastAsia" w:hAnsiTheme="minorEastAsia"/>
          <w:bCs/>
          <w:sz w:val="21"/>
          <w:szCs w:val="21"/>
        </w:rPr>
        <w:t>行业实践领域具有高级专业技术职务的专家</w:t>
      </w:r>
      <w:r w:rsidRPr="008668E3">
        <w:rPr>
          <w:rFonts w:asciiTheme="minorEastAsia" w:eastAsiaTheme="minorEastAsia" w:hAnsiTheme="minorEastAsia" w:hint="eastAsia"/>
          <w:bCs/>
          <w:sz w:val="21"/>
          <w:szCs w:val="21"/>
        </w:rPr>
        <w:t>，并</w:t>
      </w:r>
      <w:r w:rsidRPr="008668E3">
        <w:rPr>
          <w:rFonts w:asciiTheme="minorEastAsia" w:eastAsiaTheme="minorEastAsia" w:hAnsiTheme="minorEastAsia"/>
          <w:bCs/>
          <w:sz w:val="21"/>
          <w:szCs w:val="21"/>
        </w:rPr>
        <w:t>有2位专家评阅。论文</w:t>
      </w:r>
      <w:r w:rsidRPr="008668E3">
        <w:rPr>
          <w:rFonts w:asciiTheme="minorEastAsia" w:eastAsiaTheme="minorEastAsia" w:hAnsiTheme="minorEastAsia" w:hint="eastAsia"/>
          <w:bCs/>
          <w:sz w:val="21"/>
          <w:szCs w:val="21"/>
        </w:rPr>
        <w:t>应</w:t>
      </w:r>
      <w:r w:rsidRPr="008668E3">
        <w:rPr>
          <w:rFonts w:asciiTheme="minorEastAsia" w:eastAsiaTheme="minorEastAsia" w:hAnsiTheme="minorEastAsia"/>
          <w:bCs/>
          <w:sz w:val="21"/>
          <w:szCs w:val="21"/>
        </w:rPr>
        <w:t>符合规范</w:t>
      </w:r>
      <w:r w:rsidRPr="008668E3">
        <w:rPr>
          <w:rFonts w:asciiTheme="minorEastAsia" w:eastAsiaTheme="minorEastAsia" w:hAnsiTheme="minorEastAsia" w:hint="eastAsia"/>
          <w:bCs/>
          <w:sz w:val="21"/>
          <w:szCs w:val="21"/>
        </w:rPr>
        <w:t>化</w:t>
      </w:r>
      <w:r w:rsidRPr="008668E3">
        <w:rPr>
          <w:rFonts w:asciiTheme="minorEastAsia" w:eastAsiaTheme="minorEastAsia" w:hAnsiTheme="minorEastAsia"/>
          <w:bCs/>
          <w:sz w:val="21"/>
          <w:szCs w:val="21"/>
        </w:rPr>
        <w:t>要求。</w:t>
      </w:r>
    </w:p>
    <w:p w:rsidR="005B4CFD" w:rsidRPr="008668E3" w:rsidRDefault="005B4CFD" w:rsidP="005B23ED">
      <w:pPr>
        <w:spacing w:beforeLines="50"/>
        <w:outlineLvl w:val="0"/>
        <w:rPr>
          <w:rFonts w:asciiTheme="minorEastAsia" w:eastAsiaTheme="minorEastAsia" w:hAnsiTheme="minorEastAsia"/>
          <w:b/>
          <w:sz w:val="21"/>
          <w:szCs w:val="21"/>
        </w:rPr>
      </w:pPr>
      <w:r w:rsidRPr="008668E3">
        <w:rPr>
          <w:rFonts w:asciiTheme="minorEastAsia" w:eastAsiaTheme="minorEastAsia" w:hAnsiTheme="minorEastAsia" w:hint="eastAsia"/>
          <w:b/>
          <w:sz w:val="21"/>
          <w:szCs w:val="21"/>
        </w:rPr>
        <w:t>八、学位授予</w:t>
      </w:r>
    </w:p>
    <w:p w:rsidR="005B4CFD" w:rsidRPr="008668E3" w:rsidRDefault="005B4CFD" w:rsidP="00EB3C24">
      <w:pPr>
        <w:widowControl/>
        <w:ind w:firstLineChars="200" w:firstLine="420"/>
        <w:jc w:val="left"/>
        <w:rPr>
          <w:rFonts w:asciiTheme="minorEastAsia" w:eastAsiaTheme="minorEastAsia" w:hAnsiTheme="minorEastAsia" w:cs="宋体"/>
          <w:kern w:val="0"/>
          <w:sz w:val="21"/>
          <w:szCs w:val="21"/>
        </w:rPr>
      </w:pPr>
      <w:r w:rsidRPr="008668E3">
        <w:rPr>
          <w:rFonts w:asciiTheme="minorEastAsia" w:eastAsiaTheme="minorEastAsia" w:hAnsiTheme="minorEastAsia" w:hint="eastAsia"/>
          <w:kern w:val="0"/>
          <w:sz w:val="21"/>
          <w:szCs w:val="21"/>
        </w:rPr>
        <w:t>攻读物流工程硕士学位研究生按照华中科技大学物流工程硕士培养计划要求修满学分、通过硕士学位论文答辩，表明在本门学科上掌握坚实的基础理论和系统的专门知识，具有从事物流工程领域科学研究工作或独立担负专门技术工作能力的，授予物流工程领域工程硕士学位。</w:t>
      </w:r>
    </w:p>
    <w:p w:rsidR="005B4CFD" w:rsidRDefault="005B4CFD" w:rsidP="00EB3C24">
      <w:pPr>
        <w:rPr>
          <w:rFonts w:asciiTheme="minorEastAsia" w:eastAsiaTheme="minorEastAsia" w:hAnsiTheme="minorEastAsia"/>
          <w:sz w:val="21"/>
          <w:szCs w:val="21"/>
        </w:rPr>
      </w:pPr>
    </w:p>
    <w:p w:rsidR="00EB3C24" w:rsidRDefault="00EB3C24" w:rsidP="00EB3C24">
      <w:pPr>
        <w:rPr>
          <w:rFonts w:asciiTheme="minorEastAsia" w:eastAsiaTheme="minorEastAsia" w:hAnsiTheme="minorEastAsia"/>
          <w:sz w:val="21"/>
          <w:szCs w:val="21"/>
        </w:rPr>
      </w:pPr>
    </w:p>
    <w:p w:rsidR="00EB3C24" w:rsidRDefault="00EB3C24" w:rsidP="00EB3C24">
      <w:pPr>
        <w:rPr>
          <w:rFonts w:asciiTheme="minorEastAsia" w:eastAsiaTheme="minorEastAsia" w:hAnsiTheme="minorEastAsia"/>
          <w:sz w:val="21"/>
          <w:szCs w:val="21"/>
        </w:rPr>
      </w:pPr>
    </w:p>
    <w:p w:rsidR="00EB3C24" w:rsidRDefault="00EB3C24" w:rsidP="00EB3C24">
      <w:pPr>
        <w:rPr>
          <w:rFonts w:asciiTheme="minorEastAsia" w:eastAsiaTheme="minorEastAsia" w:hAnsiTheme="minorEastAsia"/>
          <w:sz w:val="21"/>
          <w:szCs w:val="21"/>
        </w:rPr>
      </w:pPr>
    </w:p>
    <w:p w:rsidR="00EB3C24" w:rsidRDefault="00EB3C24" w:rsidP="00EB3C24">
      <w:pPr>
        <w:rPr>
          <w:rFonts w:asciiTheme="minorEastAsia" w:eastAsiaTheme="minorEastAsia" w:hAnsiTheme="minorEastAsia"/>
          <w:sz w:val="21"/>
          <w:szCs w:val="21"/>
        </w:rPr>
      </w:pPr>
    </w:p>
    <w:p w:rsidR="00EB3C24" w:rsidRDefault="00EB3C24" w:rsidP="00EB3C24">
      <w:pPr>
        <w:rPr>
          <w:rFonts w:asciiTheme="minorEastAsia" w:eastAsiaTheme="minorEastAsia" w:hAnsiTheme="minorEastAsia"/>
          <w:sz w:val="21"/>
          <w:szCs w:val="21"/>
        </w:rPr>
      </w:pPr>
    </w:p>
    <w:p w:rsidR="00EB3C24" w:rsidRPr="008668E3" w:rsidRDefault="00EB3C24" w:rsidP="00EB3C24">
      <w:pPr>
        <w:rPr>
          <w:rFonts w:asciiTheme="minorEastAsia" w:eastAsiaTheme="minorEastAsia" w:hAnsiTheme="minorEastAsia"/>
          <w:sz w:val="21"/>
          <w:szCs w:val="21"/>
        </w:rPr>
      </w:pPr>
    </w:p>
    <w:p w:rsidR="005B4CFD" w:rsidRPr="008668E3" w:rsidRDefault="005B4CFD" w:rsidP="00EB3C24">
      <w:pPr>
        <w:rPr>
          <w:rFonts w:asciiTheme="minorEastAsia" w:eastAsiaTheme="minorEastAsia" w:hAnsiTheme="minorEastAsia"/>
          <w:sz w:val="21"/>
          <w:szCs w:val="21"/>
        </w:rPr>
      </w:pPr>
    </w:p>
    <w:p w:rsidR="005B4CFD" w:rsidRPr="00327497" w:rsidRDefault="005B4CFD" w:rsidP="00EB3C24">
      <w:pPr>
        <w:jc w:val="center"/>
        <w:rPr>
          <w:rFonts w:asciiTheme="minorEastAsia" w:eastAsiaTheme="minorEastAsia" w:hAnsiTheme="minorEastAsia"/>
          <w:sz w:val="30"/>
          <w:szCs w:val="30"/>
        </w:rPr>
      </w:pPr>
      <w:bookmarkStart w:id="2" w:name="_Toc212038507"/>
      <w:r w:rsidRPr="00327497">
        <w:rPr>
          <w:rFonts w:asciiTheme="minorEastAsia" w:eastAsiaTheme="minorEastAsia" w:hAnsiTheme="minorEastAsia" w:hint="eastAsia"/>
          <w:sz w:val="30"/>
          <w:szCs w:val="30"/>
        </w:rPr>
        <w:lastRenderedPageBreak/>
        <w:t>工业工程（知识产权管理方向）领域工程硕士培养方案</w:t>
      </w:r>
    </w:p>
    <w:p w:rsidR="005B4CFD" w:rsidRPr="008668E3" w:rsidRDefault="005B4CFD" w:rsidP="00EB3C24">
      <w:pPr>
        <w:pStyle w:val="312"/>
        <w:spacing w:before="240" w:line="240" w:lineRule="auto"/>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（领域代码：</w:t>
      </w:r>
      <w:r w:rsidR="005B23ED">
        <w:rPr>
          <w:rFonts w:asciiTheme="minorEastAsia" w:eastAsiaTheme="minorEastAsia" w:hAnsiTheme="minorEastAsia" w:hint="eastAsia"/>
          <w:sz w:val="21"/>
          <w:szCs w:val="21"/>
          <w:u w:val="single"/>
        </w:rPr>
        <w:t xml:space="preserve">  0</w:t>
      </w:r>
      <w:r w:rsidRPr="005B23ED">
        <w:rPr>
          <w:rFonts w:asciiTheme="minorEastAsia" w:eastAsiaTheme="minorEastAsia" w:hAnsiTheme="minorEastAsia" w:hint="eastAsia"/>
          <w:sz w:val="21"/>
          <w:szCs w:val="21"/>
          <w:u w:val="single"/>
        </w:rPr>
        <w:t>85236</w:t>
      </w:r>
      <w:r w:rsidR="005B23ED" w:rsidRPr="005B23ED">
        <w:rPr>
          <w:rFonts w:asciiTheme="minorEastAsia" w:eastAsiaTheme="minorEastAsia" w:hAnsiTheme="minorEastAsia" w:hint="eastAsia"/>
          <w:sz w:val="21"/>
          <w:szCs w:val="21"/>
          <w:u w:val="single"/>
        </w:rPr>
        <w:t xml:space="preserve"> </w:t>
      </w:r>
      <w:r w:rsidR="005B23ED" w:rsidRPr="005B23ED">
        <w:rPr>
          <w:rFonts w:asciiTheme="minorEastAsia" w:eastAsiaTheme="minorEastAsia" w:hAnsiTheme="minorEastAsia" w:hint="eastAsia"/>
          <w:sz w:val="21"/>
          <w:szCs w:val="21"/>
        </w:rPr>
        <w:t xml:space="preserve"> </w:t>
      </w:r>
      <w:r w:rsidRPr="008668E3">
        <w:rPr>
          <w:rFonts w:asciiTheme="minorEastAsia" w:eastAsiaTheme="minorEastAsia" w:hAnsiTheme="minorEastAsia" w:hint="eastAsia"/>
          <w:sz w:val="21"/>
          <w:szCs w:val="21"/>
        </w:rPr>
        <w:t xml:space="preserve">授 </w:t>
      </w:r>
      <w:r w:rsidRPr="008668E3">
        <w:rPr>
          <w:rFonts w:asciiTheme="minorEastAsia" w:eastAsiaTheme="minorEastAsia" w:hAnsiTheme="minorEastAsia" w:hint="eastAsia"/>
          <w:sz w:val="21"/>
          <w:szCs w:val="21"/>
          <w:u w:val="single"/>
        </w:rPr>
        <w:t>工程硕士</w:t>
      </w:r>
      <w:r w:rsidRPr="008668E3">
        <w:rPr>
          <w:rFonts w:asciiTheme="minorEastAsia" w:eastAsiaTheme="minorEastAsia" w:hAnsiTheme="minorEastAsia" w:hint="eastAsia"/>
          <w:sz w:val="21"/>
          <w:szCs w:val="21"/>
        </w:rPr>
        <w:t xml:space="preserve"> 专业学位）</w:t>
      </w:r>
    </w:p>
    <w:p w:rsidR="00327497" w:rsidRDefault="00327497" w:rsidP="00EB3C24">
      <w:pPr>
        <w:pStyle w:val="312"/>
        <w:spacing w:line="240" w:lineRule="auto"/>
        <w:jc w:val="both"/>
        <w:rPr>
          <w:rFonts w:asciiTheme="minorEastAsia" w:eastAsiaTheme="minorEastAsia" w:hAnsiTheme="minorEastAsia"/>
          <w:sz w:val="21"/>
          <w:szCs w:val="21"/>
        </w:rPr>
      </w:pPr>
    </w:p>
    <w:p w:rsidR="005B4CFD" w:rsidRPr="008668E3" w:rsidRDefault="005B4CFD" w:rsidP="00EB3C24">
      <w:pPr>
        <w:pStyle w:val="312"/>
        <w:spacing w:line="240" w:lineRule="auto"/>
        <w:jc w:val="both"/>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一、培养目标</w:t>
      </w:r>
      <w:bookmarkEnd w:id="2"/>
    </w:p>
    <w:p w:rsidR="005B4CFD" w:rsidRPr="008668E3" w:rsidRDefault="005B4CFD"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工业工程（知识产权管理方向）领域工程硕士专业学位教育的特点是将知识产权专业的学术性与职业性紧密结合，其目标是培养应用型、复合式高层次知识产权管理人才，具体要求为：</w:t>
      </w:r>
    </w:p>
    <w:p w:rsidR="005B4CFD" w:rsidRPr="008668E3" w:rsidRDefault="005B4CFD"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 xml:space="preserve">1. </w:t>
      </w:r>
      <w:r w:rsidRPr="008668E3">
        <w:rPr>
          <w:rFonts w:asciiTheme="minorEastAsia" w:eastAsiaTheme="minorEastAsia" w:hAnsiTheme="minorEastAsia" w:hint="eastAsia"/>
          <w:sz w:val="21"/>
          <w:szCs w:val="21"/>
        </w:rPr>
        <w:t>掌握本领域坚实的基础知识和系统的专门知识；掌握本领域的基本研究方法与技能，具备一定的研究实际问题的能力；</w:t>
      </w:r>
    </w:p>
    <w:p w:rsidR="005B4CFD" w:rsidRPr="008668E3" w:rsidRDefault="005B4CFD"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 xml:space="preserve">2. </w:t>
      </w:r>
      <w:r w:rsidRPr="008668E3">
        <w:rPr>
          <w:rFonts w:asciiTheme="minorEastAsia" w:eastAsiaTheme="minorEastAsia" w:hAnsiTheme="minorEastAsia" w:hint="eastAsia"/>
          <w:sz w:val="21"/>
          <w:szCs w:val="21"/>
        </w:rPr>
        <w:t>掌握并能熟练运用一门外国语；</w:t>
      </w:r>
    </w:p>
    <w:p w:rsidR="005B4CFD" w:rsidRPr="008668E3" w:rsidRDefault="005B4CFD"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 xml:space="preserve">3. </w:t>
      </w:r>
      <w:r w:rsidRPr="008668E3">
        <w:rPr>
          <w:rFonts w:asciiTheme="minorEastAsia" w:eastAsiaTheme="minorEastAsia" w:hAnsiTheme="minorEastAsia" w:hint="eastAsia"/>
          <w:sz w:val="21"/>
          <w:szCs w:val="21"/>
        </w:rPr>
        <w:t>培养严谨求实的学习态度和工作作风；</w:t>
      </w:r>
    </w:p>
    <w:p w:rsidR="005B4CFD" w:rsidRPr="008668E3" w:rsidRDefault="005B4CFD"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 xml:space="preserve">4. </w:t>
      </w:r>
      <w:r w:rsidRPr="008668E3">
        <w:rPr>
          <w:rFonts w:asciiTheme="minorEastAsia" w:eastAsiaTheme="minorEastAsia" w:hAnsiTheme="minorEastAsia" w:hint="eastAsia"/>
          <w:sz w:val="21"/>
          <w:szCs w:val="21"/>
        </w:rPr>
        <w:t>可胜任本领域的相关的工作。</w:t>
      </w:r>
    </w:p>
    <w:p w:rsidR="005B4CFD" w:rsidRPr="008668E3" w:rsidRDefault="005B4CFD" w:rsidP="00EB3C24">
      <w:pPr>
        <w:ind w:firstLineChars="200" w:firstLine="420"/>
        <w:rPr>
          <w:rFonts w:asciiTheme="minorEastAsia" w:eastAsiaTheme="minorEastAsia" w:hAnsiTheme="minorEastAsia"/>
          <w:sz w:val="21"/>
          <w:szCs w:val="21"/>
        </w:rPr>
      </w:pPr>
    </w:p>
    <w:p w:rsidR="005B4CFD" w:rsidRPr="008668E3" w:rsidRDefault="005B4CFD" w:rsidP="00EB3C24">
      <w:pPr>
        <w:pStyle w:val="312"/>
        <w:spacing w:line="240" w:lineRule="auto"/>
        <w:jc w:val="both"/>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二、主要研究方向</w:t>
      </w:r>
    </w:p>
    <w:p w:rsidR="005B4CFD" w:rsidRPr="008668E3" w:rsidRDefault="005B4CFD" w:rsidP="00EB3C24">
      <w:pPr>
        <w:tabs>
          <w:tab w:val="left" w:pos="4840"/>
        </w:tabs>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1.</w:t>
      </w:r>
      <w:r w:rsidRPr="008668E3">
        <w:rPr>
          <w:rFonts w:asciiTheme="minorEastAsia" w:eastAsiaTheme="minorEastAsia" w:hAnsiTheme="minorEastAsia" w:hint="eastAsia"/>
          <w:sz w:val="21"/>
          <w:szCs w:val="21"/>
        </w:rPr>
        <w:t xml:space="preserve"> 知识产权运营；              </w:t>
      </w:r>
      <w:r w:rsidRPr="008668E3">
        <w:rPr>
          <w:rFonts w:asciiTheme="minorEastAsia" w:eastAsiaTheme="minorEastAsia" w:hAnsiTheme="minorEastAsia"/>
          <w:sz w:val="21"/>
          <w:szCs w:val="21"/>
        </w:rPr>
        <w:t>2.</w:t>
      </w:r>
      <w:r w:rsidRPr="008668E3">
        <w:rPr>
          <w:rFonts w:asciiTheme="minorEastAsia" w:eastAsiaTheme="minorEastAsia" w:hAnsiTheme="minorEastAsia" w:hint="eastAsia"/>
          <w:sz w:val="21"/>
          <w:szCs w:val="21"/>
        </w:rPr>
        <w:t>知识产权贸易；</w:t>
      </w:r>
    </w:p>
    <w:p w:rsidR="005B4CFD" w:rsidRPr="008668E3" w:rsidRDefault="005B4CFD" w:rsidP="00EB3C24">
      <w:pPr>
        <w:tabs>
          <w:tab w:val="left" w:pos="4623"/>
        </w:tabs>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3.</w:t>
      </w:r>
      <w:r w:rsidRPr="008668E3">
        <w:rPr>
          <w:rFonts w:asciiTheme="minorEastAsia" w:eastAsiaTheme="minorEastAsia" w:hAnsiTheme="minorEastAsia" w:hint="eastAsia"/>
          <w:sz w:val="21"/>
          <w:szCs w:val="21"/>
        </w:rPr>
        <w:t>知识产权评估；</w:t>
      </w:r>
      <w:r w:rsidRPr="008668E3">
        <w:rPr>
          <w:rFonts w:asciiTheme="minorEastAsia" w:eastAsiaTheme="minorEastAsia" w:hAnsiTheme="minorEastAsia"/>
          <w:sz w:val="21"/>
          <w:szCs w:val="21"/>
        </w:rPr>
        <w:t xml:space="preserve"> </w:t>
      </w:r>
      <w:r w:rsidRPr="008668E3">
        <w:rPr>
          <w:rFonts w:asciiTheme="minorEastAsia" w:eastAsiaTheme="minorEastAsia" w:hAnsiTheme="minorEastAsia" w:hint="eastAsia"/>
          <w:sz w:val="21"/>
          <w:szCs w:val="21"/>
        </w:rPr>
        <w:t xml:space="preserve">              </w:t>
      </w:r>
      <w:r w:rsidRPr="008668E3">
        <w:rPr>
          <w:rFonts w:asciiTheme="minorEastAsia" w:eastAsiaTheme="minorEastAsia" w:hAnsiTheme="minorEastAsia"/>
          <w:sz w:val="21"/>
          <w:szCs w:val="21"/>
        </w:rPr>
        <w:t>4.</w:t>
      </w:r>
      <w:r w:rsidRPr="008668E3">
        <w:rPr>
          <w:rFonts w:asciiTheme="minorEastAsia" w:eastAsiaTheme="minorEastAsia" w:hAnsiTheme="minorEastAsia" w:hint="eastAsia"/>
          <w:sz w:val="21"/>
          <w:szCs w:val="21"/>
        </w:rPr>
        <w:t xml:space="preserve"> 专利代理；</w:t>
      </w:r>
    </w:p>
    <w:p w:rsidR="005B4CFD" w:rsidRPr="008668E3" w:rsidRDefault="005B4CFD" w:rsidP="00EB3C24">
      <w:pPr>
        <w:tabs>
          <w:tab w:val="left" w:pos="4620"/>
        </w:tabs>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5.</w:t>
      </w:r>
      <w:r w:rsidRPr="008668E3">
        <w:rPr>
          <w:rFonts w:asciiTheme="minorEastAsia" w:eastAsiaTheme="minorEastAsia" w:hAnsiTheme="minorEastAsia" w:hint="eastAsia"/>
          <w:sz w:val="21"/>
          <w:szCs w:val="21"/>
        </w:rPr>
        <w:t>知识产权战略；</w:t>
      </w:r>
      <w:r w:rsidRPr="008668E3">
        <w:rPr>
          <w:rFonts w:asciiTheme="minorEastAsia" w:eastAsiaTheme="minorEastAsia" w:hAnsiTheme="minorEastAsia"/>
          <w:sz w:val="21"/>
          <w:szCs w:val="21"/>
        </w:rPr>
        <w:t xml:space="preserve">       </w:t>
      </w:r>
      <w:r w:rsidRPr="008668E3">
        <w:rPr>
          <w:rFonts w:asciiTheme="minorEastAsia" w:eastAsiaTheme="minorEastAsia" w:hAnsiTheme="minorEastAsia" w:hint="eastAsia"/>
          <w:sz w:val="21"/>
          <w:szCs w:val="21"/>
        </w:rPr>
        <w:t xml:space="preserve">        </w:t>
      </w:r>
      <w:r w:rsidRPr="008668E3">
        <w:rPr>
          <w:rFonts w:asciiTheme="minorEastAsia" w:eastAsiaTheme="minorEastAsia" w:hAnsiTheme="minorEastAsia"/>
          <w:sz w:val="21"/>
          <w:szCs w:val="21"/>
        </w:rPr>
        <w:t>6.</w:t>
      </w:r>
      <w:r w:rsidRPr="008668E3">
        <w:rPr>
          <w:rFonts w:asciiTheme="minorEastAsia" w:eastAsiaTheme="minorEastAsia" w:hAnsiTheme="minorEastAsia" w:hint="eastAsia"/>
          <w:sz w:val="21"/>
          <w:szCs w:val="21"/>
        </w:rPr>
        <w:t xml:space="preserve"> 技术创新与知识产权。</w:t>
      </w:r>
    </w:p>
    <w:p w:rsidR="005B4CFD" w:rsidRPr="008668E3" w:rsidRDefault="005B4CFD" w:rsidP="00EB3C24">
      <w:pPr>
        <w:tabs>
          <w:tab w:val="left" w:pos="4620"/>
        </w:tabs>
        <w:ind w:firstLineChars="200" w:firstLine="420"/>
        <w:rPr>
          <w:rFonts w:asciiTheme="minorEastAsia" w:eastAsiaTheme="minorEastAsia" w:hAnsiTheme="minorEastAsia"/>
          <w:sz w:val="21"/>
          <w:szCs w:val="21"/>
        </w:rPr>
      </w:pPr>
    </w:p>
    <w:p w:rsidR="005B4CFD" w:rsidRPr="008668E3" w:rsidRDefault="005B4CFD" w:rsidP="00EB3C24">
      <w:pPr>
        <w:pStyle w:val="312"/>
        <w:spacing w:line="240" w:lineRule="auto"/>
        <w:jc w:val="both"/>
        <w:rPr>
          <w:rFonts w:asciiTheme="minorEastAsia" w:eastAsiaTheme="minorEastAsia" w:hAnsiTheme="minorEastAsia"/>
          <w:sz w:val="21"/>
          <w:szCs w:val="21"/>
        </w:rPr>
      </w:pPr>
      <w:bookmarkStart w:id="3" w:name="_Toc212038509"/>
      <w:r w:rsidRPr="008668E3">
        <w:rPr>
          <w:rFonts w:asciiTheme="minorEastAsia" w:eastAsiaTheme="minorEastAsia" w:hAnsiTheme="minorEastAsia" w:hint="eastAsia"/>
          <w:sz w:val="21"/>
          <w:szCs w:val="21"/>
        </w:rPr>
        <w:t>三、学习年限</w:t>
      </w:r>
      <w:bookmarkEnd w:id="3"/>
      <w:r w:rsidRPr="008668E3">
        <w:rPr>
          <w:rFonts w:asciiTheme="minorEastAsia" w:eastAsiaTheme="minorEastAsia" w:hAnsiTheme="minorEastAsia" w:hint="eastAsia"/>
          <w:sz w:val="21"/>
          <w:szCs w:val="21"/>
        </w:rPr>
        <w:t>与培养方式</w:t>
      </w:r>
    </w:p>
    <w:p w:rsidR="005B4CFD" w:rsidRPr="008668E3" w:rsidRDefault="005B4CFD" w:rsidP="00EB3C24">
      <w:pPr>
        <w:rPr>
          <w:rFonts w:asciiTheme="minorEastAsia" w:eastAsiaTheme="minorEastAsia" w:hAnsiTheme="minorEastAsia"/>
          <w:sz w:val="21"/>
          <w:szCs w:val="21"/>
        </w:rPr>
      </w:pPr>
      <w:bookmarkStart w:id="4" w:name="_Toc212038510"/>
      <w:r w:rsidRPr="008668E3">
        <w:rPr>
          <w:rFonts w:asciiTheme="minorEastAsia" w:eastAsiaTheme="minorEastAsia" w:hAnsiTheme="minorEastAsia" w:hint="eastAsia"/>
          <w:sz w:val="21"/>
          <w:szCs w:val="21"/>
        </w:rPr>
        <w:t>1.实行学分制，学习年限为2年。</w:t>
      </w:r>
    </w:p>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2.采用课程学习、实践教学和学位论文相结合的培养方式。</w:t>
      </w:r>
    </w:p>
    <w:p w:rsidR="005B4CFD" w:rsidRPr="008668E3" w:rsidRDefault="005B4CFD"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课程设置突出知识产权管理实践的特点。</w:t>
      </w:r>
    </w:p>
    <w:p w:rsidR="005B4CFD" w:rsidRPr="008668E3" w:rsidRDefault="005B4CFD"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实践教学环节包括校内实验教学、参与导师的课题、校外企事业单位的实习等。</w:t>
      </w:r>
    </w:p>
    <w:p w:rsidR="005B4CFD" w:rsidRPr="008668E3" w:rsidRDefault="005B4CFD"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学位论文选题应来源于知识产权管理实践，具有知识产权管理实际背景。</w:t>
      </w:r>
    </w:p>
    <w:p w:rsidR="005B4CFD" w:rsidRPr="008668E3" w:rsidRDefault="005B4CFD" w:rsidP="00EB3C24">
      <w:pPr>
        <w:ind w:firstLineChars="200" w:firstLine="420"/>
        <w:rPr>
          <w:rFonts w:asciiTheme="minorEastAsia" w:eastAsiaTheme="minorEastAsia" w:hAnsiTheme="minorEastAsia"/>
          <w:sz w:val="21"/>
          <w:szCs w:val="21"/>
        </w:rPr>
      </w:pPr>
    </w:p>
    <w:p w:rsidR="005B4CFD" w:rsidRPr="008668E3" w:rsidRDefault="005B4CFD" w:rsidP="00EB3C24">
      <w:pPr>
        <w:pStyle w:val="312"/>
        <w:spacing w:line="240" w:lineRule="auto"/>
        <w:jc w:val="both"/>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四、学分要求与分配</w:t>
      </w:r>
      <w:bookmarkEnd w:id="4"/>
    </w:p>
    <w:p w:rsidR="005B4CFD" w:rsidRDefault="005B4CFD"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总学分要求≥</w:t>
      </w:r>
      <w:r w:rsidRPr="008668E3">
        <w:rPr>
          <w:rFonts w:asciiTheme="minorEastAsia" w:eastAsiaTheme="minorEastAsia" w:hAnsiTheme="minorEastAsia"/>
          <w:sz w:val="21"/>
          <w:szCs w:val="21"/>
        </w:rPr>
        <w:t>32</w:t>
      </w:r>
      <w:r w:rsidRPr="008668E3">
        <w:rPr>
          <w:rFonts w:asciiTheme="minorEastAsia" w:eastAsiaTheme="minorEastAsia" w:hAnsiTheme="minorEastAsia" w:hint="eastAsia"/>
          <w:sz w:val="21"/>
          <w:szCs w:val="21"/>
        </w:rPr>
        <w:t>学分，其中学位课学分要求≥</w:t>
      </w:r>
      <w:r w:rsidRPr="008668E3">
        <w:rPr>
          <w:rFonts w:asciiTheme="minorEastAsia" w:eastAsiaTheme="minorEastAsia" w:hAnsiTheme="minorEastAsia"/>
          <w:sz w:val="21"/>
          <w:szCs w:val="21"/>
        </w:rPr>
        <w:t>18</w:t>
      </w:r>
      <w:r w:rsidRPr="008668E3">
        <w:rPr>
          <w:rFonts w:asciiTheme="minorEastAsia" w:eastAsiaTheme="minorEastAsia" w:hAnsiTheme="minorEastAsia" w:hint="eastAsia"/>
          <w:sz w:val="21"/>
          <w:szCs w:val="21"/>
        </w:rPr>
        <w:t>学分，研究环节要求≥</w:t>
      </w:r>
      <w:r w:rsidRPr="008668E3">
        <w:rPr>
          <w:rFonts w:asciiTheme="minorEastAsia" w:eastAsiaTheme="minorEastAsia" w:hAnsiTheme="minorEastAsia"/>
          <w:sz w:val="21"/>
          <w:szCs w:val="21"/>
        </w:rPr>
        <w:t>14</w:t>
      </w:r>
      <w:r w:rsidRPr="008668E3">
        <w:rPr>
          <w:rFonts w:asciiTheme="minorEastAsia" w:eastAsiaTheme="minorEastAsia" w:hAnsiTheme="minorEastAsia" w:hint="eastAsia"/>
          <w:sz w:val="21"/>
          <w:szCs w:val="21"/>
        </w:rPr>
        <w:t>学分，具体学分分配如下表：</w:t>
      </w:r>
    </w:p>
    <w:p w:rsidR="00EB3C24" w:rsidRPr="008668E3" w:rsidRDefault="00EB3C24" w:rsidP="00EB3C24">
      <w:pPr>
        <w:ind w:firstLineChars="200" w:firstLine="420"/>
        <w:rPr>
          <w:rFonts w:asciiTheme="minorEastAsia" w:eastAsiaTheme="minorEastAsia" w:hAnsiTheme="minorEastAsia"/>
          <w:sz w:val="21"/>
          <w:szCs w:val="21"/>
        </w:rPr>
      </w:pPr>
    </w:p>
    <w:p w:rsidR="005B4CFD" w:rsidRPr="008668E3" w:rsidRDefault="005B4CFD" w:rsidP="00EB3C24">
      <w:pPr>
        <w:ind w:firstLineChars="200" w:firstLine="420"/>
        <w:rPr>
          <w:rFonts w:asciiTheme="minorEastAsia" w:eastAsiaTheme="minorEastAsia" w:hAnsiTheme="minorEastAsia"/>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3"/>
        <w:gridCol w:w="1239"/>
        <w:gridCol w:w="2913"/>
        <w:gridCol w:w="1584"/>
        <w:gridCol w:w="1728"/>
      </w:tblGrid>
      <w:tr w:rsidR="005B4CFD" w:rsidRPr="008668E3" w:rsidTr="00865F6D">
        <w:tc>
          <w:tcPr>
            <w:tcW w:w="933"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jc w:val="center"/>
              <w:rPr>
                <w:rFonts w:asciiTheme="minorEastAsia" w:eastAsiaTheme="minorEastAsia" w:hAnsiTheme="minorEastAsia"/>
                <w:kern w:val="0"/>
                <w:sz w:val="21"/>
                <w:szCs w:val="21"/>
              </w:rPr>
            </w:pPr>
            <w:bookmarkStart w:id="5" w:name="_Toc212038504"/>
            <w:bookmarkStart w:id="6" w:name="_Toc204320241"/>
            <w:bookmarkStart w:id="7" w:name="_Toc204323264"/>
            <w:bookmarkStart w:id="8" w:name="_Toc211055737"/>
            <w:r w:rsidRPr="008668E3">
              <w:rPr>
                <w:rFonts w:asciiTheme="minorEastAsia" w:eastAsiaTheme="minorEastAsia" w:hAnsiTheme="minorEastAsia" w:hint="eastAsia"/>
                <w:kern w:val="0"/>
                <w:sz w:val="21"/>
                <w:szCs w:val="21"/>
              </w:rPr>
              <w:lastRenderedPageBreak/>
              <w:t>总学分</w:t>
            </w:r>
          </w:p>
        </w:tc>
        <w:tc>
          <w:tcPr>
            <w:tcW w:w="7464" w:type="dxa"/>
            <w:gridSpan w:val="4"/>
            <w:tcBorders>
              <w:top w:val="single" w:sz="4" w:space="0" w:color="auto"/>
              <w:left w:val="single" w:sz="4" w:space="0" w:color="auto"/>
              <w:bottom w:val="single" w:sz="4" w:space="0" w:color="auto"/>
              <w:right w:val="single" w:sz="4" w:space="0" w:color="auto"/>
            </w:tcBorders>
          </w:tcPr>
          <w:p w:rsidR="005B4CFD" w:rsidRPr="008668E3" w:rsidRDefault="005B4CFD" w:rsidP="00EB3C24">
            <w:pPr>
              <w:jc w:val="center"/>
              <w:rPr>
                <w:rFonts w:asciiTheme="minorEastAsia" w:eastAsiaTheme="minorEastAsia" w:hAnsiTheme="minorEastAsia"/>
                <w:kern w:val="0"/>
                <w:sz w:val="21"/>
                <w:szCs w:val="21"/>
              </w:rPr>
            </w:pPr>
            <w:r w:rsidRPr="008668E3">
              <w:rPr>
                <w:rFonts w:asciiTheme="minorEastAsia" w:eastAsiaTheme="minorEastAsia" w:hAnsiTheme="minorEastAsia" w:hint="eastAsia"/>
                <w:kern w:val="0"/>
                <w:sz w:val="21"/>
                <w:szCs w:val="21"/>
              </w:rPr>
              <w:t>≥</w:t>
            </w:r>
            <w:r w:rsidRPr="008668E3">
              <w:rPr>
                <w:rFonts w:asciiTheme="minorEastAsia" w:eastAsiaTheme="minorEastAsia" w:hAnsiTheme="minorEastAsia"/>
                <w:kern w:val="0"/>
                <w:sz w:val="21"/>
                <w:szCs w:val="21"/>
              </w:rPr>
              <w:t>32</w:t>
            </w:r>
            <w:r w:rsidRPr="008668E3">
              <w:rPr>
                <w:rFonts w:asciiTheme="minorEastAsia" w:eastAsiaTheme="minorEastAsia" w:hAnsiTheme="minorEastAsia" w:hint="eastAsia"/>
                <w:kern w:val="0"/>
                <w:sz w:val="21"/>
                <w:szCs w:val="21"/>
              </w:rPr>
              <w:t>学分</w:t>
            </w:r>
          </w:p>
        </w:tc>
      </w:tr>
      <w:tr w:rsidR="005B4CFD" w:rsidRPr="008668E3" w:rsidTr="00865F6D">
        <w:tc>
          <w:tcPr>
            <w:tcW w:w="933" w:type="dxa"/>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hint="eastAsia"/>
                <w:kern w:val="0"/>
                <w:sz w:val="21"/>
                <w:szCs w:val="21"/>
              </w:rPr>
              <w:t>修</w:t>
            </w:r>
          </w:p>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hint="eastAsia"/>
                <w:kern w:val="0"/>
                <w:sz w:val="21"/>
                <w:szCs w:val="21"/>
              </w:rPr>
              <w:t>课</w:t>
            </w:r>
          </w:p>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hint="eastAsia"/>
                <w:kern w:val="0"/>
                <w:sz w:val="21"/>
                <w:szCs w:val="21"/>
              </w:rPr>
              <w:t>学</w:t>
            </w:r>
          </w:p>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hint="eastAsia"/>
                <w:kern w:val="0"/>
                <w:sz w:val="21"/>
                <w:szCs w:val="21"/>
              </w:rPr>
              <w:t>分</w:t>
            </w:r>
          </w:p>
        </w:tc>
        <w:tc>
          <w:tcPr>
            <w:tcW w:w="1239" w:type="dxa"/>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hint="eastAsia"/>
                <w:kern w:val="0"/>
                <w:sz w:val="21"/>
                <w:szCs w:val="21"/>
              </w:rPr>
              <w:t>≥</w:t>
            </w:r>
            <w:r w:rsidRPr="008668E3">
              <w:rPr>
                <w:rFonts w:asciiTheme="minorEastAsia" w:eastAsiaTheme="minorEastAsia" w:hAnsiTheme="minorEastAsia"/>
                <w:kern w:val="0"/>
                <w:sz w:val="21"/>
                <w:szCs w:val="21"/>
              </w:rPr>
              <w:t>18</w:t>
            </w:r>
            <w:r w:rsidRPr="008668E3">
              <w:rPr>
                <w:rFonts w:asciiTheme="minorEastAsia" w:eastAsiaTheme="minorEastAsia" w:hAnsiTheme="minorEastAsia" w:hint="eastAsia"/>
                <w:kern w:val="0"/>
                <w:sz w:val="21"/>
                <w:szCs w:val="21"/>
              </w:rPr>
              <w:t>学分</w:t>
            </w:r>
          </w:p>
          <w:p w:rsidR="005B4CFD" w:rsidRPr="008668E3" w:rsidRDefault="005B4CFD" w:rsidP="00EB3C24">
            <w:pPr>
              <w:rPr>
                <w:rFonts w:asciiTheme="minorEastAsia" w:eastAsiaTheme="minorEastAsia" w:hAnsiTheme="minorEastAsia"/>
                <w:color w:val="FF0000"/>
                <w:kern w:val="0"/>
                <w:sz w:val="21"/>
                <w:szCs w:val="21"/>
              </w:rPr>
            </w:pPr>
          </w:p>
        </w:tc>
        <w:tc>
          <w:tcPr>
            <w:tcW w:w="6225" w:type="dxa"/>
            <w:gridSpan w:val="3"/>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hint="eastAsia"/>
                <w:kern w:val="0"/>
                <w:sz w:val="21"/>
                <w:szCs w:val="21"/>
              </w:rPr>
              <w:t>校级公共课程≥</w:t>
            </w:r>
            <w:r w:rsidRPr="008668E3">
              <w:rPr>
                <w:rFonts w:asciiTheme="minorEastAsia" w:eastAsiaTheme="minorEastAsia" w:hAnsiTheme="minorEastAsia"/>
                <w:kern w:val="0"/>
                <w:sz w:val="21"/>
                <w:szCs w:val="21"/>
              </w:rPr>
              <w:t>7</w:t>
            </w:r>
            <w:r w:rsidRPr="008668E3">
              <w:rPr>
                <w:rFonts w:asciiTheme="minorEastAsia" w:eastAsiaTheme="minorEastAsia" w:hAnsiTheme="minorEastAsia" w:hint="eastAsia"/>
                <w:kern w:val="0"/>
                <w:sz w:val="21"/>
                <w:szCs w:val="21"/>
              </w:rPr>
              <w:t>学分，其中：英语</w:t>
            </w:r>
            <w:r w:rsidRPr="008668E3">
              <w:rPr>
                <w:rFonts w:asciiTheme="minorEastAsia" w:eastAsiaTheme="minorEastAsia" w:hAnsiTheme="minorEastAsia"/>
                <w:kern w:val="0"/>
                <w:sz w:val="21"/>
                <w:szCs w:val="21"/>
              </w:rPr>
              <w:t>2</w:t>
            </w:r>
            <w:r w:rsidRPr="008668E3">
              <w:rPr>
                <w:rFonts w:asciiTheme="minorEastAsia" w:eastAsiaTheme="minorEastAsia" w:hAnsiTheme="minorEastAsia" w:hint="eastAsia"/>
                <w:kern w:val="0"/>
                <w:sz w:val="21"/>
                <w:szCs w:val="21"/>
              </w:rPr>
              <w:t>学分，思政类</w:t>
            </w:r>
            <w:r w:rsidRPr="008668E3">
              <w:rPr>
                <w:rFonts w:asciiTheme="minorEastAsia" w:eastAsiaTheme="minorEastAsia" w:hAnsiTheme="minorEastAsia"/>
                <w:kern w:val="0"/>
                <w:sz w:val="21"/>
                <w:szCs w:val="21"/>
              </w:rPr>
              <w:t>2</w:t>
            </w:r>
            <w:r w:rsidRPr="008668E3">
              <w:rPr>
                <w:rFonts w:asciiTheme="minorEastAsia" w:eastAsiaTheme="minorEastAsia" w:hAnsiTheme="minorEastAsia" w:hint="eastAsia"/>
                <w:kern w:val="0"/>
                <w:sz w:val="21"/>
                <w:szCs w:val="21"/>
              </w:rPr>
              <w:t>、数学</w:t>
            </w:r>
            <w:r w:rsidRPr="008668E3">
              <w:rPr>
                <w:rFonts w:asciiTheme="minorEastAsia" w:eastAsiaTheme="minorEastAsia" w:hAnsiTheme="minorEastAsia"/>
                <w:kern w:val="0"/>
                <w:sz w:val="21"/>
                <w:szCs w:val="21"/>
              </w:rPr>
              <w:t>3</w:t>
            </w:r>
          </w:p>
        </w:tc>
      </w:tr>
      <w:tr w:rsidR="005B4CFD" w:rsidRPr="008668E3" w:rsidTr="00865F6D">
        <w:trPr>
          <w:trHeight w:val="1443"/>
        </w:trPr>
        <w:tc>
          <w:tcPr>
            <w:tcW w:w="933" w:type="dxa"/>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kern w:val="0"/>
                <w:sz w:val="21"/>
                <w:szCs w:val="21"/>
              </w:rPr>
            </w:pPr>
          </w:p>
        </w:tc>
        <w:tc>
          <w:tcPr>
            <w:tcW w:w="1239" w:type="dxa"/>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kern w:val="0"/>
                <w:sz w:val="21"/>
                <w:szCs w:val="21"/>
              </w:rPr>
            </w:pPr>
          </w:p>
        </w:tc>
        <w:tc>
          <w:tcPr>
            <w:tcW w:w="6225" w:type="dxa"/>
            <w:gridSpan w:val="3"/>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ind w:firstLineChars="16" w:firstLine="34"/>
              <w:rPr>
                <w:rFonts w:asciiTheme="minorEastAsia" w:eastAsiaTheme="minorEastAsia" w:hAnsiTheme="minorEastAsia"/>
                <w:kern w:val="0"/>
                <w:sz w:val="21"/>
                <w:szCs w:val="21"/>
              </w:rPr>
            </w:pPr>
            <w:r w:rsidRPr="008668E3">
              <w:rPr>
                <w:rFonts w:asciiTheme="minorEastAsia" w:eastAsiaTheme="minorEastAsia" w:hAnsiTheme="minorEastAsia" w:hint="eastAsia"/>
                <w:kern w:val="0"/>
                <w:sz w:val="21"/>
                <w:szCs w:val="21"/>
              </w:rPr>
              <w:t>专业领域基础课≥</w:t>
            </w:r>
            <w:r w:rsidRPr="008668E3">
              <w:rPr>
                <w:rFonts w:asciiTheme="minorEastAsia" w:eastAsiaTheme="minorEastAsia" w:hAnsiTheme="minorEastAsia"/>
                <w:kern w:val="0"/>
                <w:sz w:val="21"/>
                <w:szCs w:val="21"/>
              </w:rPr>
              <w:t>2</w:t>
            </w:r>
            <w:r w:rsidRPr="008668E3">
              <w:rPr>
                <w:rFonts w:asciiTheme="minorEastAsia" w:eastAsiaTheme="minorEastAsia" w:hAnsiTheme="minorEastAsia" w:hint="eastAsia"/>
                <w:kern w:val="0"/>
                <w:sz w:val="21"/>
                <w:szCs w:val="21"/>
              </w:rPr>
              <w:t>学分（必修）</w:t>
            </w:r>
          </w:p>
          <w:p w:rsidR="005B4CFD" w:rsidRPr="008668E3" w:rsidRDefault="005B4CFD" w:rsidP="00EB3C24">
            <w:pPr>
              <w:ind w:firstLineChars="16" w:firstLine="34"/>
              <w:rPr>
                <w:rFonts w:asciiTheme="minorEastAsia" w:eastAsiaTheme="minorEastAsia" w:hAnsiTheme="minorEastAsia"/>
                <w:kern w:val="0"/>
                <w:sz w:val="21"/>
                <w:szCs w:val="21"/>
              </w:rPr>
            </w:pPr>
            <w:r w:rsidRPr="008668E3">
              <w:rPr>
                <w:rFonts w:asciiTheme="minorEastAsia" w:eastAsiaTheme="minorEastAsia" w:hAnsiTheme="minorEastAsia" w:hint="eastAsia"/>
                <w:kern w:val="0"/>
                <w:sz w:val="21"/>
                <w:szCs w:val="21"/>
              </w:rPr>
              <w:t>专业选修课≥</w:t>
            </w:r>
            <w:r w:rsidRPr="008668E3">
              <w:rPr>
                <w:rFonts w:asciiTheme="minorEastAsia" w:eastAsiaTheme="minorEastAsia" w:hAnsiTheme="minorEastAsia"/>
                <w:kern w:val="0"/>
                <w:sz w:val="21"/>
                <w:szCs w:val="21"/>
              </w:rPr>
              <w:t xml:space="preserve">6 </w:t>
            </w:r>
            <w:r w:rsidRPr="008668E3">
              <w:rPr>
                <w:rFonts w:asciiTheme="minorEastAsia" w:eastAsiaTheme="minorEastAsia" w:hAnsiTheme="minorEastAsia" w:hint="eastAsia"/>
                <w:kern w:val="0"/>
                <w:sz w:val="21"/>
                <w:szCs w:val="21"/>
              </w:rPr>
              <w:t>学分</w:t>
            </w:r>
          </w:p>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hint="eastAsia"/>
                <w:kern w:val="0"/>
                <w:sz w:val="21"/>
                <w:szCs w:val="21"/>
              </w:rPr>
              <w:t>实践教学（实验、设计、调查分析）≥</w:t>
            </w:r>
            <w:r w:rsidRPr="008668E3">
              <w:rPr>
                <w:rFonts w:asciiTheme="minorEastAsia" w:eastAsiaTheme="minorEastAsia" w:hAnsiTheme="minorEastAsia"/>
                <w:kern w:val="0"/>
                <w:sz w:val="21"/>
                <w:szCs w:val="21"/>
              </w:rPr>
              <w:t xml:space="preserve">3 </w:t>
            </w:r>
            <w:r w:rsidRPr="008668E3">
              <w:rPr>
                <w:rFonts w:asciiTheme="minorEastAsia" w:eastAsiaTheme="minorEastAsia" w:hAnsiTheme="minorEastAsia" w:hint="eastAsia"/>
                <w:kern w:val="0"/>
                <w:sz w:val="21"/>
                <w:szCs w:val="21"/>
              </w:rPr>
              <w:t>学分</w:t>
            </w:r>
          </w:p>
        </w:tc>
      </w:tr>
      <w:tr w:rsidR="005B4CFD" w:rsidRPr="008668E3" w:rsidTr="00865F6D">
        <w:trPr>
          <w:trHeight w:val="50"/>
        </w:trPr>
        <w:tc>
          <w:tcPr>
            <w:tcW w:w="933" w:type="dxa"/>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kern w:val="0"/>
                <w:sz w:val="21"/>
                <w:szCs w:val="21"/>
              </w:rPr>
            </w:pPr>
          </w:p>
        </w:tc>
        <w:tc>
          <w:tcPr>
            <w:tcW w:w="1239" w:type="dxa"/>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kern w:val="0"/>
                <w:sz w:val="21"/>
                <w:szCs w:val="21"/>
              </w:rPr>
            </w:pPr>
          </w:p>
        </w:tc>
        <w:tc>
          <w:tcPr>
            <w:tcW w:w="6225" w:type="dxa"/>
            <w:gridSpan w:val="3"/>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hint="eastAsia"/>
                <w:kern w:val="0"/>
                <w:sz w:val="21"/>
                <w:szCs w:val="21"/>
              </w:rPr>
              <w:t>补修课程、任选课程只计成绩，不计学分</w:t>
            </w:r>
          </w:p>
        </w:tc>
      </w:tr>
      <w:tr w:rsidR="005B4CFD" w:rsidRPr="008668E3" w:rsidTr="00865F6D">
        <w:tc>
          <w:tcPr>
            <w:tcW w:w="933" w:type="dxa"/>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hint="eastAsia"/>
                <w:kern w:val="0"/>
                <w:sz w:val="21"/>
                <w:szCs w:val="21"/>
              </w:rPr>
              <w:t>研</w:t>
            </w:r>
          </w:p>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hint="eastAsia"/>
                <w:kern w:val="0"/>
                <w:sz w:val="21"/>
                <w:szCs w:val="21"/>
              </w:rPr>
              <w:t>究</w:t>
            </w:r>
          </w:p>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hint="eastAsia"/>
                <w:kern w:val="0"/>
                <w:sz w:val="21"/>
                <w:szCs w:val="21"/>
              </w:rPr>
              <w:t>环</w:t>
            </w:r>
          </w:p>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hint="eastAsia"/>
                <w:kern w:val="0"/>
                <w:sz w:val="21"/>
                <w:szCs w:val="21"/>
              </w:rPr>
              <w:t>节</w:t>
            </w:r>
          </w:p>
        </w:tc>
        <w:tc>
          <w:tcPr>
            <w:tcW w:w="1239" w:type="dxa"/>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hint="eastAsia"/>
                <w:kern w:val="0"/>
                <w:sz w:val="21"/>
                <w:szCs w:val="21"/>
              </w:rPr>
              <w:t>≥</w:t>
            </w:r>
            <w:r w:rsidRPr="008668E3">
              <w:rPr>
                <w:rFonts w:asciiTheme="minorEastAsia" w:eastAsiaTheme="minorEastAsia" w:hAnsiTheme="minorEastAsia"/>
                <w:kern w:val="0"/>
                <w:sz w:val="21"/>
                <w:szCs w:val="21"/>
              </w:rPr>
              <w:t>14</w:t>
            </w:r>
            <w:r w:rsidRPr="008668E3">
              <w:rPr>
                <w:rFonts w:asciiTheme="minorEastAsia" w:eastAsiaTheme="minorEastAsia" w:hAnsiTheme="minorEastAsia" w:hint="eastAsia"/>
                <w:kern w:val="0"/>
                <w:sz w:val="21"/>
                <w:szCs w:val="21"/>
              </w:rPr>
              <w:t>学分</w:t>
            </w:r>
          </w:p>
        </w:tc>
        <w:tc>
          <w:tcPr>
            <w:tcW w:w="2913"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left"/>
              <w:rPr>
                <w:rFonts w:asciiTheme="minorEastAsia" w:eastAsiaTheme="minorEastAsia" w:hAnsiTheme="minorEastAsia" w:cs="宋体"/>
                <w:color w:val="FF0000"/>
                <w:kern w:val="0"/>
                <w:sz w:val="21"/>
                <w:szCs w:val="21"/>
              </w:rPr>
            </w:pPr>
            <w:r w:rsidRPr="008668E3">
              <w:rPr>
                <w:rFonts w:asciiTheme="minorEastAsia" w:eastAsiaTheme="minorEastAsia" w:hAnsiTheme="minorEastAsia" w:cs="宋体" w:hint="eastAsia"/>
                <w:color w:val="000000"/>
                <w:kern w:val="0"/>
                <w:sz w:val="21"/>
                <w:szCs w:val="21"/>
              </w:rPr>
              <w:t>专业课程实习实践（含报告）</w:t>
            </w:r>
          </w:p>
        </w:tc>
        <w:tc>
          <w:tcPr>
            <w:tcW w:w="1584"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left"/>
              <w:rPr>
                <w:rFonts w:asciiTheme="minorEastAsia" w:eastAsiaTheme="minorEastAsia" w:hAnsiTheme="minorEastAsia" w:cs="宋体"/>
                <w:kern w:val="0"/>
                <w:sz w:val="21"/>
                <w:szCs w:val="21"/>
              </w:rPr>
            </w:pPr>
            <w:r w:rsidRPr="008668E3">
              <w:rPr>
                <w:rFonts w:asciiTheme="minorEastAsia" w:eastAsiaTheme="minorEastAsia" w:hAnsiTheme="minorEastAsia" w:cs="Calibri"/>
                <w:color w:val="000000"/>
                <w:kern w:val="0"/>
                <w:sz w:val="21"/>
                <w:szCs w:val="21"/>
              </w:rPr>
              <w:t>4</w:t>
            </w:r>
          </w:p>
        </w:tc>
        <w:tc>
          <w:tcPr>
            <w:tcW w:w="1728" w:type="dxa"/>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widowControl/>
              <w:jc w:val="left"/>
              <w:rPr>
                <w:rFonts w:asciiTheme="minorEastAsia" w:eastAsiaTheme="minorEastAsia" w:hAnsiTheme="minorEastAsia" w:cs="宋体"/>
                <w:kern w:val="0"/>
                <w:sz w:val="21"/>
                <w:szCs w:val="21"/>
              </w:rPr>
            </w:pPr>
            <w:r w:rsidRPr="008668E3">
              <w:rPr>
                <w:rFonts w:asciiTheme="minorEastAsia" w:eastAsiaTheme="minorEastAsia" w:hAnsiTheme="minorEastAsia" w:cs="宋体" w:hint="eastAsia"/>
                <w:color w:val="000000"/>
                <w:kern w:val="0"/>
                <w:sz w:val="21"/>
                <w:szCs w:val="21"/>
              </w:rPr>
              <w:t>实践环节</w:t>
            </w:r>
          </w:p>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cs="宋体" w:hint="eastAsia"/>
                <w:color w:val="000000"/>
                <w:kern w:val="0"/>
                <w:sz w:val="21"/>
                <w:szCs w:val="21"/>
              </w:rPr>
              <w:t>≥</w:t>
            </w:r>
            <w:r w:rsidRPr="008668E3">
              <w:rPr>
                <w:rFonts w:asciiTheme="minorEastAsia" w:eastAsiaTheme="minorEastAsia" w:hAnsiTheme="minorEastAsia" w:cs="Calibri"/>
                <w:color w:val="000000"/>
                <w:kern w:val="0"/>
                <w:sz w:val="21"/>
                <w:szCs w:val="21"/>
              </w:rPr>
              <w:t>4</w:t>
            </w:r>
            <w:r w:rsidRPr="008668E3">
              <w:rPr>
                <w:rFonts w:asciiTheme="minorEastAsia" w:eastAsiaTheme="minorEastAsia" w:hAnsiTheme="minorEastAsia" w:cs="宋体" w:hint="eastAsia"/>
                <w:color w:val="000000"/>
                <w:kern w:val="0"/>
                <w:sz w:val="21"/>
                <w:szCs w:val="21"/>
              </w:rPr>
              <w:t>学分</w:t>
            </w:r>
          </w:p>
        </w:tc>
      </w:tr>
      <w:tr w:rsidR="005B4CFD" w:rsidRPr="008668E3" w:rsidTr="00865F6D">
        <w:tc>
          <w:tcPr>
            <w:tcW w:w="933" w:type="dxa"/>
            <w:vMerge/>
            <w:tcBorders>
              <w:top w:val="single" w:sz="4" w:space="0" w:color="auto"/>
              <w:left w:val="single" w:sz="4" w:space="0" w:color="auto"/>
              <w:bottom w:val="single" w:sz="4" w:space="0" w:color="auto"/>
              <w:right w:val="single" w:sz="4" w:space="0" w:color="auto"/>
            </w:tcBorders>
          </w:tcPr>
          <w:p w:rsidR="005B4CFD" w:rsidRPr="008668E3" w:rsidRDefault="005B4CFD" w:rsidP="00EB3C24">
            <w:pPr>
              <w:rPr>
                <w:rFonts w:asciiTheme="minorEastAsia" w:eastAsiaTheme="minorEastAsia" w:hAnsiTheme="minorEastAsia"/>
                <w:kern w:val="0"/>
                <w:sz w:val="21"/>
                <w:szCs w:val="21"/>
              </w:rPr>
            </w:pPr>
          </w:p>
        </w:tc>
        <w:tc>
          <w:tcPr>
            <w:tcW w:w="1239" w:type="dxa"/>
            <w:vMerge/>
            <w:tcBorders>
              <w:top w:val="single" w:sz="4" w:space="0" w:color="auto"/>
              <w:left w:val="single" w:sz="4" w:space="0" w:color="auto"/>
              <w:bottom w:val="single" w:sz="4" w:space="0" w:color="auto"/>
              <w:right w:val="single" w:sz="4" w:space="0" w:color="auto"/>
            </w:tcBorders>
          </w:tcPr>
          <w:p w:rsidR="005B4CFD" w:rsidRPr="008668E3" w:rsidRDefault="005B4CFD" w:rsidP="00EB3C24">
            <w:pPr>
              <w:rPr>
                <w:rFonts w:asciiTheme="minorEastAsia" w:eastAsiaTheme="minorEastAsia" w:hAnsiTheme="minorEastAsia"/>
                <w:kern w:val="0"/>
                <w:sz w:val="21"/>
                <w:szCs w:val="21"/>
              </w:rPr>
            </w:pPr>
          </w:p>
        </w:tc>
        <w:tc>
          <w:tcPr>
            <w:tcW w:w="2913"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left"/>
              <w:rPr>
                <w:rFonts w:asciiTheme="minorEastAsia" w:eastAsiaTheme="minorEastAsia" w:hAnsiTheme="minorEastAsia" w:cs="宋体"/>
                <w:kern w:val="0"/>
                <w:sz w:val="21"/>
                <w:szCs w:val="21"/>
              </w:rPr>
            </w:pPr>
            <w:r w:rsidRPr="008668E3">
              <w:rPr>
                <w:rFonts w:asciiTheme="minorEastAsia" w:eastAsiaTheme="minorEastAsia" w:hAnsiTheme="minorEastAsia" w:cs="宋体" w:hint="eastAsia"/>
                <w:color w:val="000000"/>
                <w:kern w:val="0"/>
                <w:sz w:val="21"/>
                <w:szCs w:val="21"/>
              </w:rPr>
              <w:t>专业实训（含报告）</w:t>
            </w:r>
          </w:p>
        </w:tc>
        <w:tc>
          <w:tcPr>
            <w:tcW w:w="1584"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left"/>
              <w:rPr>
                <w:rFonts w:asciiTheme="minorEastAsia" w:eastAsiaTheme="minorEastAsia" w:hAnsiTheme="minorEastAsia" w:cs="宋体"/>
                <w:kern w:val="0"/>
                <w:sz w:val="21"/>
                <w:szCs w:val="21"/>
              </w:rPr>
            </w:pPr>
            <w:r w:rsidRPr="008668E3">
              <w:rPr>
                <w:rFonts w:asciiTheme="minorEastAsia" w:eastAsiaTheme="minorEastAsia" w:hAnsiTheme="minorEastAsia" w:cs="Calibri"/>
                <w:color w:val="000000"/>
                <w:kern w:val="0"/>
                <w:sz w:val="21"/>
                <w:szCs w:val="21"/>
              </w:rPr>
              <w:t>4</w:t>
            </w:r>
          </w:p>
        </w:tc>
        <w:tc>
          <w:tcPr>
            <w:tcW w:w="1728" w:type="dxa"/>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kern w:val="0"/>
                <w:sz w:val="21"/>
                <w:szCs w:val="21"/>
              </w:rPr>
            </w:pPr>
          </w:p>
        </w:tc>
      </w:tr>
      <w:tr w:rsidR="005B4CFD" w:rsidRPr="008668E3" w:rsidTr="00865F6D">
        <w:tc>
          <w:tcPr>
            <w:tcW w:w="933" w:type="dxa"/>
            <w:vMerge/>
            <w:tcBorders>
              <w:top w:val="single" w:sz="4" w:space="0" w:color="auto"/>
              <w:left w:val="single" w:sz="4" w:space="0" w:color="auto"/>
              <w:bottom w:val="single" w:sz="4" w:space="0" w:color="auto"/>
              <w:right w:val="single" w:sz="4" w:space="0" w:color="auto"/>
            </w:tcBorders>
          </w:tcPr>
          <w:p w:rsidR="005B4CFD" w:rsidRPr="008668E3" w:rsidRDefault="005B4CFD" w:rsidP="00EB3C24">
            <w:pPr>
              <w:rPr>
                <w:rFonts w:asciiTheme="minorEastAsia" w:eastAsiaTheme="minorEastAsia" w:hAnsiTheme="minorEastAsia"/>
                <w:kern w:val="0"/>
                <w:sz w:val="21"/>
                <w:szCs w:val="21"/>
              </w:rPr>
            </w:pPr>
          </w:p>
        </w:tc>
        <w:tc>
          <w:tcPr>
            <w:tcW w:w="1239" w:type="dxa"/>
            <w:vMerge/>
            <w:tcBorders>
              <w:top w:val="single" w:sz="4" w:space="0" w:color="auto"/>
              <w:left w:val="single" w:sz="4" w:space="0" w:color="auto"/>
              <w:bottom w:val="single" w:sz="4" w:space="0" w:color="auto"/>
              <w:right w:val="single" w:sz="4" w:space="0" w:color="auto"/>
            </w:tcBorders>
          </w:tcPr>
          <w:p w:rsidR="005B4CFD" w:rsidRPr="008668E3" w:rsidRDefault="005B4CFD" w:rsidP="00EB3C24">
            <w:pPr>
              <w:rPr>
                <w:rFonts w:asciiTheme="minorEastAsia" w:eastAsiaTheme="minorEastAsia" w:hAnsiTheme="minorEastAsia"/>
                <w:kern w:val="0"/>
                <w:sz w:val="21"/>
                <w:szCs w:val="21"/>
              </w:rPr>
            </w:pPr>
          </w:p>
        </w:tc>
        <w:tc>
          <w:tcPr>
            <w:tcW w:w="2913"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left"/>
              <w:rPr>
                <w:rFonts w:asciiTheme="minorEastAsia" w:eastAsiaTheme="minorEastAsia" w:hAnsiTheme="minorEastAsia" w:cs="宋体"/>
                <w:kern w:val="0"/>
                <w:sz w:val="21"/>
                <w:szCs w:val="21"/>
              </w:rPr>
            </w:pPr>
            <w:r w:rsidRPr="008668E3">
              <w:rPr>
                <w:rFonts w:asciiTheme="minorEastAsia" w:eastAsiaTheme="minorEastAsia" w:hAnsiTheme="minorEastAsia" w:cs="宋体" w:hint="eastAsia"/>
                <w:color w:val="000000"/>
                <w:kern w:val="0"/>
                <w:sz w:val="21"/>
                <w:szCs w:val="21"/>
              </w:rPr>
              <w:t>开（选）题报告</w:t>
            </w:r>
          </w:p>
        </w:tc>
        <w:tc>
          <w:tcPr>
            <w:tcW w:w="1584"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left"/>
              <w:rPr>
                <w:rFonts w:asciiTheme="minorEastAsia" w:eastAsiaTheme="minorEastAsia" w:hAnsiTheme="minorEastAsia" w:cs="宋体"/>
                <w:kern w:val="0"/>
                <w:sz w:val="21"/>
                <w:szCs w:val="21"/>
              </w:rPr>
            </w:pPr>
            <w:r w:rsidRPr="008668E3">
              <w:rPr>
                <w:rFonts w:asciiTheme="minorEastAsia" w:eastAsiaTheme="minorEastAsia" w:hAnsiTheme="minorEastAsia" w:cs="Calibri"/>
                <w:color w:val="000000"/>
                <w:kern w:val="0"/>
                <w:sz w:val="21"/>
                <w:szCs w:val="21"/>
              </w:rPr>
              <w:t>1</w:t>
            </w:r>
          </w:p>
        </w:tc>
        <w:tc>
          <w:tcPr>
            <w:tcW w:w="1728"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left"/>
              <w:rPr>
                <w:rFonts w:asciiTheme="minorEastAsia" w:eastAsiaTheme="minorEastAsia" w:hAnsiTheme="minorEastAsia" w:cs="宋体"/>
                <w:kern w:val="0"/>
                <w:sz w:val="21"/>
                <w:szCs w:val="21"/>
              </w:rPr>
            </w:pPr>
            <w:r w:rsidRPr="008668E3">
              <w:rPr>
                <w:rFonts w:asciiTheme="minorEastAsia" w:eastAsiaTheme="minorEastAsia" w:hAnsiTheme="minorEastAsia" w:cs="宋体" w:hint="eastAsia"/>
                <w:color w:val="000000"/>
                <w:kern w:val="0"/>
                <w:sz w:val="21"/>
                <w:szCs w:val="21"/>
              </w:rPr>
              <w:t>必修</w:t>
            </w:r>
          </w:p>
        </w:tc>
      </w:tr>
      <w:tr w:rsidR="005B4CFD" w:rsidRPr="008668E3" w:rsidTr="00865F6D">
        <w:tc>
          <w:tcPr>
            <w:tcW w:w="933" w:type="dxa"/>
            <w:vMerge/>
            <w:tcBorders>
              <w:top w:val="single" w:sz="4" w:space="0" w:color="auto"/>
              <w:left w:val="single" w:sz="4" w:space="0" w:color="auto"/>
              <w:bottom w:val="single" w:sz="4" w:space="0" w:color="auto"/>
              <w:right w:val="single" w:sz="4" w:space="0" w:color="auto"/>
            </w:tcBorders>
          </w:tcPr>
          <w:p w:rsidR="005B4CFD" w:rsidRPr="008668E3" w:rsidRDefault="005B4CFD" w:rsidP="00EB3C24">
            <w:pPr>
              <w:rPr>
                <w:rFonts w:asciiTheme="minorEastAsia" w:eastAsiaTheme="minorEastAsia" w:hAnsiTheme="minorEastAsia"/>
                <w:kern w:val="0"/>
                <w:sz w:val="21"/>
                <w:szCs w:val="21"/>
              </w:rPr>
            </w:pPr>
          </w:p>
        </w:tc>
        <w:tc>
          <w:tcPr>
            <w:tcW w:w="1239" w:type="dxa"/>
            <w:vMerge/>
            <w:tcBorders>
              <w:top w:val="single" w:sz="4" w:space="0" w:color="auto"/>
              <w:left w:val="single" w:sz="4" w:space="0" w:color="auto"/>
              <w:bottom w:val="single" w:sz="4" w:space="0" w:color="auto"/>
              <w:right w:val="single" w:sz="4" w:space="0" w:color="auto"/>
            </w:tcBorders>
          </w:tcPr>
          <w:p w:rsidR="005B4CFD" w:rsidRPr="008668E3" w:rsidRDefault="005B4CFD" w:rsidP="00EB3C24">
            <w:pPr>
              <w:rPr>
                <w:rFonts w:asciiTheme="minorEastAsia" w:eastAsiaTheme="minorEastAsia" w:hAnsiTheme="minorEastAsia"/>
                <w:kern w:val="0"/>
                <w:sz w:val="21"/>
                <w:szCs w:val="21"/>
              </w:rPr>
            </w:pPr>
          </w:p>
        </w:tc>
        <w:tc>
          <w:tcPr>
            <w:tcW w:w="2913"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left"/>
              <w:rPr>
                <w:rFonts w:asciiTheme="minorEastAsia" w:eastAsiaTheme="minorEastAsia" w:hAnsiTheme="minorEastAsia" w:cs="宋体"/>
                <w:kern w:val="0"/>
                <w:sz w:val="21"/>
                <w:szCs w:val="21"/>
              </w:rPr>
            </w:pPr>
            <w:r w:rsidRPr="008668E3">
              <w:rPr>
                <w:rFonts w:asciiTheme="minorEastAsia" w:eastAsiaTheme="minorEastAsia" w:hAnsiTheme="minorEastAsia" w:cs="宋体" w:hint="eastAsia"/>
                <w:color w:val="000000"/>
                <w:kern w:val="0"/>
                <w:sz w:val="21"/>
                <w:szCs w:val="21"/>
              </w:rPr>
              <w:t>论文中期进展报告</w:t>
            </w:r>
          </w:p>
        </w:tc>
        <w:tc>
          <w:tcPr>
            <w:tcW w:w="1584"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left"/>
              <w:rPr>
                <w:rFonts w:asciiTheme="minorEastAsia" w:eastAsiaTheme="minorEastAsia" w:hAnsiTheme="minorEastAsia" w:cs="宋体"/>
                <w:kern w:val="0"/>
                <w:sz w:val="21"/>
                <w:szCs w:val="21"/>
              </w:rPr>
            </w:pPr>
            <w:r w:rsidRPr="008668E3">
              <w:rPr>
                <w:rFonts w:asciiTheme="minorEastAsia" w:eastAsiaTheme="minorEastAsia" w:hAnsiTheme="minorEastAsia" w:cs="Calibri"/>
                <w:color w:val="000000"/>
                <w:kern w:val="0"/>
                <w:sz w:val="21"/>
                <w:szCs w:val="21"/>
              </w:rPr>
              <w:t>1</w:t>
            </w:r>
          </w:p>
        </w:tc>
        <w:tc>
          <w:tcPr>
            <w:tcW w:w="1728"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left"/>
              <w:rPr>
                <w:rFonts w:asciiTheme="minorEastAsia" w:eastAsiaTheme="minorEastAsia" w:hAnsiTheme="minorEastAsia" w:cs="宋体"/>
                <w:kern w:val="0"/>
                <w:sz w:val="21"/>
                <w:szCs w:val="21"/>
              </w:rPr>
            </w:pPr>
            <w:r w:rsidRPr="008668E3">
              <w:rPr>
                <w:rFonts w:asciiTheme="minorEastAsia" w:eastAsiaTheme="minorEastAsia" w:hAnsiTheme="minorEastAsia" w:cs="宋体" w:hint="eastAsia"/>
                <w:color w:val="000000"/>
                <w:kern w:val="0"/>
                <w:sz w:val="21"/>
                <w:szCs w:val="21"/>
              </w:rPr>
              <w:t>必修</w:t>
            </w:r>
          </w:p>
        </w:tc>
      </w:tr>
      <w:tr w:rsidR="005B4CFD" w:rsidRPr="008668E3" w:rsidTr="00865F6D">
        <w:trPr>
          <w:trHeight w:val="299"/>
        </w:trPr>
        <w:tc>
          <w:tcPr>
            <w:tcW w:w="933" w:type="dxa"/>
            <w:vMerge/>
            <w:tcBorders>
              <w:top w:val="single" w:sz="4" w:space="0" w:color="auto"/>
              <w:left w:val="single" w:sz="4" w:space="0" w:color="auto"/>
              <w:bottom w:val="single" w:sz="4" w:space="0" w:color="auto"/>
              <w:right w:val="single" w:sz="4" w:space="0" w:color="auto"/>
            </w:tcBorders>
          </w:tcPr>
          <w:p w:rsidR="005B4CFD" w:rsidRPr="008668E3" w:rsidRDefault="005B4CFD" w:rsidP="00EB3C24">
            <w:pPr>
              <w:rPr>
                <w:rFonts w:asciiTheme="minorEastAsia" w:eastAsiaTheme="minorEastAsia" w:hAnsiTheme="minorEastAsia"/>
                <w:kern w:val="0"/>
                <w:sz w:val="21"/>
                <w:szCs w:val="21"/>
              </w:rPr>
            </w:pPr>
          </w:p>
        </w:tc>
        <w:tc>
          <w:tcPr>
            <w:tcW w:w="1239" w:type="dxa"/>
            <w:vMerge/>
            <w:tcBorders>
              <w:top w:val="single" w:sz="4" w:space="0" w:color="auto"/>
              <w:left w:val="single" w:sz="4" w:space="0" w:color="auto"/>
              <w:bottom w:val="single" w:sz="4" w:space="0" w:color="auto"/>
              <w:right w:val="single" w:sz="4" w:space="0" w:color="auto"/>
            </w:tcBorders>
          </w:tcPr>
          <w:p w:rsidR="005B4CFD" w:rsidRPr="008668E3" w:rsidRDefault="005B4CFD" w:rsidP="00EB3C24">
            <w:pPr>
              <w:rPr>
                <w:rFonts w:asciiTheme="minorEastAsia" w:eastAsiaTheme="minorEastAsia" w:hAnsiTheme="minorEastAsia"/>
                <w:kern w:val="0"/>
                <w:sz w:val="21"/>
                <w:szCs w:val="21"/>
              </w:rPr>
            </w:pPr>
          </w:p>
        </w:tc>
        <w:tc>
          <w:tcPr>
            <w:tcW w:w="2913"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left"/>
              <w:rPr>
                <w:rFonts w:asciiTheme="minorEastAsia" w:eastAsiaTheme="minorEastAsia" w:hAnsiTheme="minorEastAsia" w:cs="宋体"/>
                <w:kern w:val="0"/>
                <w:sz w:val="21"/>
                <w:szCs w:val="21"/>
              </w:rPr>
            </w:pPr>
            <w:r w:rsidRPr="008668E3">
              <w:rPr>
                <w:rFonts w:asciiTheme="minorEastAsia" w:eastAsiaTheme="minorEastAsia" w:hAnsiTheme="minorEastAsia" w:cs="宋体" w:hint="eastAsia"/>
                <w:color w:val="000000"/>
                <w:kern w:val="0"/>
                <w:sz w:val="21"/>
                <w:szCs w:val="21"/>
              </w:rPr>
              <w:t>专业学位论文</w:t>
            </w:r>
          </w:p>
        </w:tc>
        <w:tc>
          <w:tcPr>
            <w:tcW w:w="1584"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left"/>
              <w:rPr>
                <w:rFonts w:asciiTheme="minorEastAsia" w:eastAsiaTheme="minorEastAsia" w:hAnsiTheme="minorEastAsia" w:cs="宋体"/>
                <w:kern w:val="0"/>
                <w:sz w:val="21"/>
                <w:szCs w:val="21"/>
              </w:rPr>
            </w:pPr>
            <w:r w:rsidRPr="008668E3">
              <w:rPr>
                <w:rFonts w:asciiTheme="minorEastAsia" w:eastAsiaTheme="minorEastAsia" w:hAnsiTheme="minorEastAsia" w:cs="Calibri"/>
                <w:color w:val="000000"/>
                <w:kern w:val="0"/>
                <w:sz w:val="21"/>
                <w:szCs w:val="21"/>
              </w:rPr>
              <w:t>8</w:t>
            </w:r>
          </w:p>
        </w:tc>
        <w:tc>
          <w:tcPr>
            <w:tcW w:w="1728"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left"/>
              <w:rPr>
                <w:rFonts w:asciiTheme="minorEastAsia" w:eastAsiaTheme="minorEastAsia" w:hAnsiTheme="minorEastAsia" w:cs="宋体"/>
                <w:kern w:val="0"/>
                <w:sz w:val="21"/>
                <w:szCs w:val="21"/>
              </w:rPr>
            </w:pPr>
            <w:r w:rsidRPr="008668E3">
              <w:rPr>
                <w:rFonts w:asciiTheme="minorEastAsia" w:eastAsiaTheme="minorEastAsia" w:hAnsiTheme="minorEastAsia" w:cs="宋体" w:hint="eastAsia"/>
                <w:color w:val="000000"/>
                <w:kern w:val="0"/>
                <w:sz w:val="21"/>
                <w:szCs w:val="21"/>
              </w:rPr>
              <w:t>必修</w:t>
            </w:r>
          </w:p>
        </w:tc>
      </w:tr>
    </w:tbl>
    <w:p w:rsidR="005B4CFD" w:rsidRPr="008668E3" w:rsidRDefault="005B4CFD" w:rsidP="00EB3C24">
      <w:pPr>
        <w:rPr>
          <w:rFonts w:asciiTheme="minorEastAsia" w:eastAsiaTheme="minorEastAsia" w:hAnsiTheme="minorEastAsia"/>
          <w:b/>
          <w:sz w:val="21"/>
          <w:szCs w:val="21"/>
        </w:rPr>
      </w:pPr>
    </w:p>
    <w:p w:rsidR="005B4CFD" w:rsidRPr="008668E3" w:rsidRDefault="005B4CFD" w:rsidP="00EB3C24">
      <w:pPr>
        <w:rPr>
          <w:rFonts w:asciiTheme="minorEastAsia" w:eastAsiaTheme="minorEastAsia" w:hAnsiTheme="minorEastAsia"/>
          <w:b/>
          <w:sz w:val="21"/>
          <w:szCs w:val="21"/>
        </w:rPr>
      </w:pPr>
    </w:p>
    <w:p w:rsidR="005B4CFD" w:rsidRPr="008668E3" w:rsidRDefault="005B4CFD" w:rsidP="00EB3C24">
      <w:pPr>
        <w:rPr>
          <w:rFonts w:asciiTheme="minorEastAsia" w:eastAsiaTheme="minorEastAsia" w:hAnsiTheme="minorEastAsia"/>
          <w:b/>
          <w:sz w:val="21"/>
          <w:szCs w:val="21"/>
        </w:rPr>
      </w:pPr>
    </w:p>
    <w:p w:rsidR="005B4CFD" w:rsidRPr="008668E3" w:rsidRDefault="005B4CFD" w:rsidP="00EB3C24">
      <w:pPr>
        <w:rPr>
          <w:rFonts w:asciiTheme="minorEastAsia" w:eastAsiaTheme="minorEastAsia" w:hAnsiTheme="minorEastAsia"/>
          <w:b/>
          <w:sz w:val="21"/>
          <w:szCs w:val="21"/>
        </w:rPr>
      </w:pPr>
    </w:p>
    <w:p w:rsidR="005B4CFD" w:rsidRPr="008668E3" w:rsidRDefault="005B4CFD" w:rsidP="00EB3C24">
      <w:pPr>
        <w:rPr>
          <w:rFonts w:asciiTheme="minorEastAsia" w:eastAsiaTheme="minorEastAsia" w:hAnsiTheme="minorEastAsia"/>
          <w:b/>
          <w:sz w:val="21"/>
          <w:szCs w:val="21"/>
        </w:rPr>
      </w:pPr>
    </w:p>
    <w:p w:rsidR="005B4CFD" w:rsidRPr="008668E3" w:rsidRDefault="005B4CFD" w:rsidP="00EB3C24">
      <w:pPr>
        <w:rPr>
          <w:rFonts w:asciiTheme="minorEastAsia" w:eastAsiaTheme="minorEastAsia" w:hAnsiTheme="minorEastAsia"/>
          <w:b/>
          <w:sz w:val="21"/>
          <w:szCs w:val="21"/>
        </w:rPr>
      </w:pPr>
    </w:p>
    <w:p w:rsidR="005B4CFD" w:rsidRDefault="005B4CFD" w:rsidP="00EB3C24">
      <w:pPr>
        <w:rPr>
          <w:rFonts w:asciiTheme="minorEastAsia" w:eastAsiaTheme="minorEastAsia" w:hAnsiTheme="minorEastAsia"/>
          <w:b/>
          <w:sz w:val="21"/>
          <w:szCs w:val="21"/>
        </w:rPr>
      </w:pPr>
    </w:p>
    <w:p w:rsidR="00327497" w:rsidRDefault="00327497" w:rsidP="00EB3C24">
      <w:pPr>
        <w:rPr>
          <w:rFonts w:asciiTheme="minorEastAsia" w:eastAsiaTheme="minorEastAsia" w:hAnsiTheme="minorEastAsia"/>
          <w:b/>
          <w:sz w:val="21"/>
          <w:szCs w:val="21"/>
        </w:rPr>
      </w:pPr>
    </w:p>
    <w:p w:rsidR="00327497" w:rsidRDefault="00327497" w:rsidP="00EB3C24">
      <w:pPr>
        <w:rPr>
          <w:rFonts w:asciiTheme="minorEastAsia" w:eastAsiaTheme="minorEastAsia" w:hAnsiTheme="minorEastAsia"/>
          <w:b/>
          <w:sz w:val="21"/>
          <w:szCs w:val="21"/>
        </w:rPr>
      </w:pPr>
    </w:p>
    <w:p w:rsidR="00327497" w:rsidRDefault="00327497" w:rsidP="00EB3C24">
      <w:pPr>
        <w:rPr>
          <w:rFonts w:asciiTheme="minorEastAsia" w:eastAsiaTheme="minorEastAsia" w:hAnsiTheme="minorEastAsia"/>
          <w:b/>
          <w:sz w:val="21"/>
          <w:szCs w:val="21"/>
        </w:rPr>
      </w:pPr>
    </w:p>
    <w:p w:rsidR="00EB3C24" w:rsidRDefault="00EB3C24" w:rsidP="00EB3C24">
      <w:pPr>
        <w:rPr>
          <w:rFonts w:asciiTheme="minorEastAsia" w:eastAsiaTheme="minorEastAsia" w:hAnsiTheme="minorEastAsia"/>
          <w:b/>
          <w:sz w:val="21"/>
          <w:szCs w:val="21"/>
        </w:rPr>
      </w:pPr>
    </w:p>
    <w:p w:rsidR="00EB3C24" w:rsidRDefault="00EB3C24" w:rsidP="00EB3C24">
      <w:pPr>
        <w:rPr>
          <w:rFonts w:asciiTheme="minorEastAsia" w:eastAsiaTheme="minorEastAsia" w:hAnsiTheme="minorEastAsia"/>
          <w:b/>
          <w:sz w:val="21"/>
          <w:szCs w:val="21"/>
        </w:rPr>
      </w:pPr>
    </w:p>
    <w:p w:rsidR="00EB3C24" w:rsidRDefault="00EB3C24" w:rsidP="00EB3C24">
      <w:pPr>
        <w:rPr>
          <w:rFonts w:asciiTheme="minorEastAsia" w:eastAsiaTheme="minorEastAsia" w:hAnsiTheme="minorEastAsia"/>
          <w:b/>
          <w:sz w:val="21"/>
          <w:szCs w:val="21"/>
        </w:rPr>
      </w:pPr>
    </w:p>
    <w:p w:rsidR="00EB3C24" w:rsidRDefault="00EB3C24" w:rsidP="00EB3C24">
      <w:pPr>
        <w:rPr>
          <w:rFonts w:asciiTheme="minorEastAsia" w:eastAsiaTheme="minorEastAsia" w:hAnsiTheme="minorEastAsia"/>
          <w:b/>
          <w:sz w:val="21"/>
          <w:szCs w:val="21"/>
        </w:rPr>
      </w:pPr>
    </w:p>
    <w:p w:rsidR="00EB3C24" w:rsidRDefault="00EB3C24" w:rsidP="00EB3C24">
      <w:pPr>
        <w:rPr>
          <w:rFonts w:asciiTheme="minorEastAsia" w:eastAsiaTheme="minorEastAsia" w:hAnsiTheme="minorEastAsia"/>
          <w:b/>
          <w:sz w:val="21"/>
          <w:szCs w:val="21"/>
        </w:rPr>
      </w:pPr>
    </w:p>
    <w:p w:rsidR="00327497" w:rsidRPr="008668E3" w:rsidRDefault="00327497" w:rsidP="00EB3C24">
      <w:pPr>
        <w:rPr>
          <w:rFonts w:asciiTheme="minorEastAsia" w:eastAsiaTheme="minorEastAsia" w:hAnsiTheme="minorEastAsia"/>
          <w:b/>
          <w:sz w:val="21"/>
          <w:szCs w:val="21"/>
        </w:rPr>
      </w:pPr>
    </w:p>
    <w:p w:rsidR="005B4CFD" w:rsidRPr="008668E3" w:rsidRDefault="005B4CFD" w:rsidP="00EB3C24">
      <w:pPr>
        <w:rPr>
          <w:rFonts w:asciiTheme="minorEastAsia" w:eastAsiaTheme="minorEastAsia" w:hAnsiTheme="minorEastAsia"/>
          <w:b/>
          <w:sz w:val="21"/>
          <w:szCs w:val="21"/>
        </w:rPr>
      </w:pPr>
    </w:p>
    <w:p w:rsidR="005B4CFD" w:rsidRPr="008668E3" w:rsidRDefault="005B4CFD" w:rsidP="00EB3C24">
      <w:pPr>
        <w:pStyle w:val="312"/>
        <w:spacing w:line="240" w:lineRule="auto"/>
        <w:jc w:val="both"/>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lastRenderedPageBreak/>
        <w:t>五、课程设置及学分分配</w:t>
      </w:r>
      <w:bookmarkEnd w:id="5"/>
    </w:p>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 xml:space="preserve"> 工业工程（知识产权管理方向）领域专业学位硕士研究生课程设置</w:t>
      </w:r>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Look w:val="0000"/>
      </w:tblPr>
      <w:tblGrid>
        <w:gridCol w:w="442"/>
        <w:gridCol w:w="819"/>
        <w:gridCol w:w="888"/>
        <w:gridCol w:w="2328"/>
        <w:gridCol w:w="787"/>
        <w:gridCol w:w="709"/>
        <w:gridCol w:w="780"/>
        <w:gridCol w:w="906"/>
        <w:gridCol w:w="775"/>
      </w:tblGrid>
      <w:tr w:rsidR="005B4CFD" w:rsidRPr="008668E3" w:rsidTr="00865F6D">
        <w:trPr>
          <w:cantSplit/>
          <w:trHeight w:val="369"/>
        </w:trPr>
        <w:tc>
          <w:tcPr>
            <w:tcW w:w="743" w:type="pct"/>
            <w:gridSpan w:val="2"/>
            <w:tcBorders>
              <w:top w:val="single" w:sz="4" w:space="0" w:color="auto"/>
              <w:left w:val="single" w:sz="4" w:space="0" w:color="auto"/>
              <w:bottom w:val="single" w:sz="4" w:space="0" w:color="auto"/>
              <w:right w:val="single" w:sz="4" w:space="0" w:color="auto"/>
            </w:tcBorders>
            <w:vAlign w:val="center"/>
          </w:tcPr>
          <w:p w:rsidR="005B4CFD" w:rsidRPr="008668E3" w:rsidRDefault="00D04C68" w:rsidP="00EB3C24">
            <w:pPr>
              <w:pStyle w:val="xl42"/>
              <w:widowControl w:val="0"/>
              <w:pBdr>
                <w:left w:val="none" w:sz="0" w:space="0" w:color="auto"/>
                <w:bottom w:val="none" w:sz="0" w:space="0" w:color="auto"/>
                <w:right w:val="none" w:sz="0" w:space="0" w:color="auto"/>
              </w:pBdr>
              <w:spacing w:before="0" w:beforeAutospacing="0" w:after="0" w:afterAutospacing="0"/>
              <w:textAlignment w:val="auto"/>
              <w:rPr>
                <w:rFonts w:asciiTheme="minorEastAsia" w:eastAsiaTheme="minorEastAsia" w:hAnsiTheme="minorEastAsia" w:cs="Times New Roman"/>
                <w:b/>
                <w:bCs/>
                <w:kern w:val="2"/>
              </w:rPr>
            </w:pPr>
            <w:r w:rsidRPr="00D04C68">
              <w:rPr>
                <w:rFonts w:asciiTheme="minorEastAsia" w:eastAsiaTheme="minorEastAsia" w:hAnsiTheme="minorEastAsia"/>
                <w:noProof/>
              </w:rPr>
              <w:pict>
                <v:line id="_x0000_s2051" style="position:absolute;left:0;text-align:left;z-index:251662336" from="-1.05pt,.8pt" to="42.9pt,23.65pt"/>
              </w:pict>
            </w:r>
            <w:r w:rsidR="005B4CFD" w:rsidRPr="008668E3">
              <w:rPr>
                <w:rFonts w:asciiTheme="minorEastAsia" w:eastAsiaTheme="minorEastAsia" w:hAnsiTheme="minorEastAsia" w:cs="Times New Roman"/>
                <w:b/>
                <w:bCs/>
                <w:kern w:val="2"/>
              </w:rPr>
              <w:t xml:space="preserve">   </w:t>
            </w:r>
            <w:r w:rsidR="005B4CFD" w:rsidRPr="008668E3">
              <w:rPr>
                <w:rFonts w:asciiTheme="minorEastAsia" w:eastAsiaTheme="minorEastAsia" w:hAnsiTheme="minorEastAsia" w:cs="Times New Roman" w:hint="eastAsia"/>
                <w:b/>
                <w:bCs/>
                <w:kern w:val="2"/>
              </w:rPr>
              <w:t>类别</w:t>
            </w:r>
          </w:p>
          <w:p w:rsidR="005B4CFD" w:rsidRPr="008668E3" w:rsidRDefault="005B4CFD" w:rsidP="00EB3C24">
            <w:pPr>
              <w:pStyle w:val="xl42"/>
              <w:widowControl w:val="0"/>
              <w:pBdr>
                <w:left w:val="none" w:sz="0" w:space="0" w:color="auto"/>
                <w:bottom w:val="none" w:sz="0" w:space="0" w:color="auto"/>
                <w:right w:val="none" w:sz="0" w:space="0" w:color="auto"/>
              </w:pBdr>
              <w:spacing w:before="0" w:beforeAutospacing="0" w:after="0" w:afterAutospacing="0"/>
              <w:jc w:val="both"/>
              <w:textAlignment w:val="auto"/>
              <w:rPr>
                <w:rFonts w:asciiTheme="minorEastAsia" w:eastAsiaTheme="minorEastAsia" w:hAnsiTheme="minorEastAsia" w:cs="Times New Roman"/>
                <w:b/>
                <w:bCs/>
                <w:kern w:val="2"/>
              </w:rPr>
            </w:pPr>
            <w:r w:rsidRPr="008668E3">
              <w:rPr>
                <w:rFonts w:asciiTheme="minorEastAsia" w:eastAsiaTheme="minorEastAsia" w:hAnsiTheme="minorEastAsia" w:cs="Times New Roman" w:hint="eastAsia"/>
                <w:b/>
                <w:bCs/>
                <w:kern w:val="2"/>
              </w:rPr>
              <w:t>课程</w:t>
            </w: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b/>
                <w:bCs/>
                <w:sz w:val="21"/>
                <w:szCs w:val="21"/>
              </w:rPr>
            </w:pPr>
            <w:r w:rsidRPr="008668E3">
              <w:rPr>
                <w:rFonts w:asciiTheme="minorEastAsia" w:eastAsiaTheme="minorEastAsia" w:hAnsiTheme="minorEastAsia" w:hint="eastAsia"/>
                <w:b/>
                <w:bCs/>
                <w:sz w:val="21"/>
                <w:szCs w:val="21"/>
              </w:rPr>
              <w:t>课程代码</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b/>
                <w:bCs/>
                <w:sz w:val="21"/>
                <w:szCs w:val="21"/>
              </w:rPr>
            </w:pPr>
            <w:r w:rsidRPr="008668E3">
              <w:rPr>
                <w:rFonts w:asciiTheme="minorEastAsia" w:eastAsiaTheme="minorEastAsia" w:hAnsiTheme="minorEastAsia" w:hint="eastAsia"/>
                <w:b/>
                <w:bCs/>
                <w:sz w:val="21"/>
                <w:szCs w:val="21"/>
              </w:rPr>
              <w:t>课程名称</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b/>
                <w:bCs/>
                <w:sz w:val="21"/>
                <w:szCs w:val="21"/>
              </w:rPr>
            </w:pPr>
            <w:r w:rsidRPr="008668E3">
              <w:rPr>
                <w:rFonts w:asciiTheme="minorEastAsia" w:eastAsiaTheme="minorEastAsia" w:hAnsiTheme="minorEastAsia" w:hint="eastAsia"/>
                <w:b/>
                <w:bCs/>
                <w:sz w:val="21"/>
                <w:szCs w:val="21"/>
              </w:rPr>
              <w:t>学时</w:t>
            </w: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b/>
                <w:bCs/>
                <w:sz w:val="21"/>
                <w:szCs w:val="21"/>
              </w:rPr>
            </w:pPr>
            <w:r w:rsidRPr="008668E3">
              <w:rPr>
                <w:rFonts w:asciiTheme="minorEastAsia" w:eastAsiaTheme="minorEastAsia" w:hAnsiTheme="minorEastAsia" w:hint="eastAsia"/>
                <w:b/>
                <w:bCs/>
                <w:sz w:val="21"/>
                <w:szCs w:val="21"/>
              </w:rPr>
              <w:t>学分</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b/>
                <w:bCs/>
                <w:sz w:val="21"/>
                <w:szCs w:val="21"/>
              </w:rPr>
            </w:pPr>
            <w:r w:rsidRPr="008668E3">
              <w:rPr>
                <w:rFonts w:asciiTheme="minorEastAsia" w:eastAsiaTheme="minorEastAsia" w:hAnsiTheme="minorEastAsia" w:hint="eastAsia"/>
                <w:b/>
                <w:bCs/>
                <w:sz w:val="21"/>
                <w:szCs w:val="21"/>
              </w:rPr>
              <w:t>季节</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b/>
                <w:bCs/>
                <w:sz w:val="21"/>
                <w:szCs w:val="21"/>
              </w:rPr>
            </w:pPr>
            <w:r w:rsidRPr="008668E3">
              <w:rPr>
                <w:rFonts w:asciiTheme="minorEastAsia" w:eastAsiaTheme="minorEastAsia" w:hAnsiTheme="minorEastAsia" w:hint="eastAsia"/>
                <w:b/>
                <w:bCs/>
                <w:sz w:val="21"/>
                <w:szCs w:val="21"/>
              </w:rPr>
              <w:t>开课单位</w:t>
            </w:r>
          </w:p>
        </w:tc>
        <w:tc>
          <w:tcPr>
            <w:tcW w:w="460"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b/>
                <w:bCs/>
                <w:sz w:val="21"/>
                <w:szCs w:val="21"/>
              </w:rPr>
            </w:pPr>
            <w:r w:rsidRPr="008668E3">
              <w:rPr>
                <w:rFonts w:asciiTheme="minorEastAsia" w:eastAsiaTheme="minorEastAsia" w:hAnsiTheme="minorEastAsia" w:hint="eastAsia"/>
                <w:b/>
                <w:bCs/>
                <w:sz w:val="21"/>
                <w:szCs w:val="21"/>
              </w:rPr>
              <w:t>备注</w:t>
            </w:r>
          </w:p>
        </w:tc>
      </w:tr>
      <w:tr w:rsidR="005B4CFD" w:rsidRPr="008668E3" w:rsidTr="00865F6D">
        <w:trPr>
          <w:cantSplit/>
          <w:trHeight w:val="369"/>
        </w:trPr>
        <w:tc>
          <w:tcPr>
            <w:tcW w:w="257" w:type="pct"/>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学位课程</w:t>
            </w:r>
          </w:p>
          <w:p w:rsidR="005B4CFD" w:rsidRPr="008668E3" w:rsidRDefault="005B4CFD" w:rsidP="00EB3C24">
            <w:pPr>
              <w:rPr>
                <w:rFonts w:asciiTheme="minorEastAsia" w:eastAsiaTheme="minorEastAsia" w:hAnsiTheme="minorEastAsia"/>
                <w:sz w:val="21"/>
                <w:szCs w:val="21"/>
              </w:rPr>
            </w:pPr>
          </w:p>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sz w:val="21"/>
                <w:szCs w:val="21"/>
              </w:rPr>
              <w:t>≥18</w:t>
            </w:r>
            <w:r w:rsidRPr="008668E3">
              <w:rPr>
                <w:rFonts w:asciiTheme="minorEastAsia" w:eastAsiaTheme="minorEastAsia" w:hAnsiTheme="minorEastAsia" w:hint="eastAsia"/>
                <w:sz w:val="21"/>
                <w:szCs w:val="21"/>
              </w:rPr>
              <w:t>学分</w:t>
            </w:r>
          </w:p>
        </w:tc>
        <w:tc>
          <w:tcPr>
            <w:tcW w:w="486" w:type="pct"/>
            <w:vMerge w:val="restart"/>
            <w:tcBorders>
              <w:top w:val="single" w:sz="4" w:space="0" w:color="auto"/>
              <w:left w:val="single" w:sz="4" w:space="0" w:color="auto"/>
              <w:bottom w:val="nil"/>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公共课程</w:t>
            </w:r>
            <w:r w:rsidRPr="008668E3">
              <w:rPr>
                <w:rFonts w:asciiTheme="minorEastAsia" w:eastAsiaTheme="minorEastAsia" w:hAnsiTheme="minorEastAsia"/>
                <w:sz w:val="21"/>
                <w:szCs w:val="21"/>
              </w:rPr>
              <w:t>≥7</w:t>
            </w:r>
            <w:r w:rsidRPr="008668E3">
              <w:rPr>
                <w:rFonts w:asciiTheme="minorEastAsia" w:eastAsiaTheme="minorEastAsia" w:hAnsiTheme="minorEastAsia" w:hint="eastAsia"/>
                <w:sz w:val="21"/>
                <w:szCs w:val="21"/>
              </w:rPr>
              <w:t>学分</w:t>
            </w: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411.500</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第一外国语（英语）</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32</w:t>
            </w: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外语学院</w:t>
            </w:r>
          </w:p>
        </w:tc>
        <w:tc>
          <w:tcPr>
            <w:tcW w:w="460" w:type="pct"/>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必修</w:t>
            </w:r>
          </w:p>
          <w:p w:rsidR="005B4CFD" w:rsidRPr="008668E3" w:rsidRDefault="005B4CFD" w:rsidP="00EB3C24">
            <w:pPr>
              <w:jc w:val="center"/>
              <w:rPr>
                <w:rFonts w:asciiTheme="minorEastAsia" w:eastAsiaTheme="minorEastAsia" w:hAnsiTheme="minorEastAsia"/>
                <w:sz w:val="21"/>
                <w:szCs w:val="21"/>
              </w:rPr>
            </w:pPr>
          </w:p>
        </w:tc>
      </w:tr>
      <w:tr w:rsidR="005B4CFD" w:rsidRPr="008668E3" w:rsidTr="00865F6D">
        <w:trPr>
          <w:cantSplit/>
          <w:trHeight w:val="369"/>
        </w:trPr>
        <w:tc>
          <w:tcPr>
            <w:tcW w:w="257"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nil"/>
              <w:left w:val="single" w:sz="4" w:space="0" w:color="auto"/>
              <w:bottom w:val="nil"/>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408.601</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中国特色社会主义理论与实践研究</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36</w:t>
            </w: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马院</w:t>
            </w:r>
          </w:p>
        </w:tc>
        <w:tc>
          <w:tcPr>
            <w:tcW w:w="460"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865F6D">
        <w:trPr>
          <w:cantSplit/>
          <w:trHeight w:val="369"/>
        </w:trPr>
        <w:tc>
          <w:tcPr>
            <w:tcW w:w="257"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nil"/>
              <w:left w:val="single" w:sz="4" w:space="0" w:color="auto"/>
              <w:bottom w:val="nil"/>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C4C02" w:rsidP="005C4C0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011.</w:t>
            </w:r>
            <w:r w:rsidR="001B1BDC">
              <w:rPr>
                <w:rFonts w:asciiTheme="minorEastAsia" w:eastAsiaTheme="minorEastAsia" w:hAnsiTheme="minorEastAsia" w:hint="eastAsia"/>
                <w:sz w:val="21"/>
                <w:szCs w:val="21"/>
              </w:rPr>
              <w:t>700</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color w:val="FF0000"/>
                <w:sz w:val="21"/>
                <w:szCs w:val="21"/>
              </w:rPr>
            </w:pPr>
            <w:r w:rsidRPr="008668E3">
              <w:rPr>
                <w:rFonts w:asciiTheme="minorEastAsia" w:eastAsiaTheme="minorEastAsia" w:hAnsiTheme="minorEastAsia" w:hint="eastAsia"/>
                <w:sz w:val="21"/>
                <w:szCs w:val="21"/>
              </w:rPr>
              <w:t>应用高等工程数学</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color w:val="FF0000"/>
                <w:sz w:val="21"/>
                <w:szCs w:val="21"/>
              </w:rPr>
            </w:pPr>
            <w:r w:rsidRPr="008668E3">
              <w:rPr>
                <w:rFonts w:asciiTheme="minorEastAsia" w:eastAsiaTheme="minorEastAsia" w:hAnsiTheme="minorEastAsia"/>
                <w:sz w:val="21"/>
                <w:szCs w:val="21"/>
              </w:rPr>
              <w:t>48</w:t>
            </w: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color w:val="FF0000"/>
                <w:sz w:val="21"/>
                <w:szCs w:val="21"/>
              </w:rPr>
            </w:pPr>
            <w:r w:rsidRPr="008668E3">
              <w:rPr>
                <w:rFonts w:asciiTheme="minorEastAsia" w:eastAsiaTheme="minorEastAsia" w:hAnsiTheme="minorEastAsia"/>
                <w:sz w:val="21"/>
                <w:szCs w:val="21"/>
              </w:rPr>
              <w:t>3</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color w:val="FF0000"/>
                <w:sz w:val="21"/>
                <w:szCs w:val="21"/>
              </w:rPr>
            </w:pPr>
            <w:r w:rsidRPr="008668E3">
              <w:rPr>
                <w:rFonts w:asciiTheme="minorEastAsia" w:eastAsiaTheme="minorEastAsia" w:hAnsiTheme="minorEastAsia" w:hint="eastAsia"/>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color w:val="FF0000"/>
                <w:sz w:val="21"/>
                <w:szCs w:val="21"/>
              </w:rPr>
            </w:pPr>
            <w:r w:rsidRPr="008668E3">
              <w:rPr>
                <w:rFonts w:asciiTheme="minorEastAsia" w:eastAsiaTheme="minorEastAsia" w:hAnsiTheme="minorEastAsia" w:hint="eastAsia"/>
                <w:sz w:val="21"/>
                <w:szCs w:val="21"/>
              </w:rPr>
              <w:t>数学学院</w:t>
            </w:r>
          </w:p>
        </w:tc>
        <w:tc>
          <w:tcPr>
            <w:tcW w:w="460"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865F6D">
        <w:trPr>
          <w:cantSplit/>
          <w:trHeight w:val="369"/>
        </w:trPr>
        <w:tc>
          <w:tcPr>
            <w:tcW w:w="257"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w:t>
            </w:r>
          </w:p>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领域</w:t>
            </w:r>
          </w:p>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基础</w:t>
            </w:r>
          </w:p>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课</w:t>
            </w:r>
          </w:p>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sz w:val="21"/>
                <w:szCs w:val="21"/>
              </w:rPr>
              <w:t>≥2</w:t>
            </w:r>
            <w:r w:rsidRPr="008668E3">
              <w:rPr>
                <w:rFonts w:asciiTheme="minorEastAsia" w:eastAsiaTheme="minorEastAsia" w:hAnsiTheme="minorEastAsia" w:hint="eastAsia"/>
                <w:sz w:val="21"/>
                <w:szCs w:val="21"/>
              </w:rPr>
              <w:t>学分</w:t>
            </w: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300.684</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知识产权法原理</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32</w:t>
            </w: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管理学院</w:t>
            </w:r>
          </w:p>
        </w:tc>
        <w:tc>
          <w:tcPr>
            <w:tcW w:w="460" w:type="pct"/>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必修</w:t>
            </w:r>
          </w:p>
        </w:tc>
      </w:tr>
      <w:tr w:rsidR="005B4CFD" w:rsidRPr="008668E3" w:rsidTr="00865F6D">
        <w:trPr>
          <w:cantSplit/>
          <w:trHeight w:val="369"/>
        </w:trPr>
        <w:tc>
          <w:tcPr>
            <w:tcW w:w="257"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300.685</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知识产权制度经济学分析</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32</w:t>
            </w: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管理学院</w:t>
            </w:r>
          </w:p>
        </w:tc>
        <w:tc>
          <w:tcPr>
            <w:tcW w:w="460"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327497">
        <w:trPr>
          <w:cantSplit/>
          <w:trHeight w:val="340"/>
        </w:trPr>
        <w:tc>
          <w:tcPr>
            <w:tcW w:w="257"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300.562</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专利</w:t>
            </w:r>
            <w:r w:rsidRPr="008668E3">
              <w:rPr>
                <w:rFonts w:asciiTheme="minorEastAsia" w:eastAsiaTheme="minorEastAsia" w:hAnsiTheme="minorEastAsia"/>
                <w:bCs/>
                <w:sz w:val="21"/>
                <w:szCs w:val="21"/>
              </w:rPr>
              <w:t>专题</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32</w:t>
            </w: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管理学院</w:t>
            </w:r>
          </w:p>
        </w:tc>
        <w:tc>
          <w:tcPr>
            <w:tcW w:w="460"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327497">
        <w:trPr>
          <w:cantSplit/>
          <w:trHeight w:val="340"/>
        </w:trPr>
        <w:tc>
          <w:tcPr>
            <w:tcW w:w="257"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w:t>
            </w:r>
          </w:p>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选修课</w:t>
            </w:r>
          </w:p>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限定选修</w:t>
            </w:r>
            <w:r w:rsidRPr="008668E3">
              <w:rPr>
                <w:rFonts w:asciiTheme="minorEastAsia" w:eastAsiaTheme="minorEastAsia" w:hAnsiTheme="minorEastAsia"/>
                <w:sz w:val="21"/>
                <w:szCs w:val="21"/>
              </w:rPr>
              <w:t>≥6</w:t>
            </w:r>
            <w:r w:rsidRPr="008668E3">
              <w:rPr>
                <w:rFonts w:asciiTheme="minorEastAsia" w:eastAsiaTheme="minorEastAsia" w:hAnsiTheme="minorEastAsia" w:hint="eastAsia"/>
                <w:sz w:val="21"/>
                <w:szCs w:val="21"/>
              </w:rPr>
              <w:t>学分</w:t>
            </w: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300.561</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合同专题</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32</w:t>
            </w: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252148" w:rsidRDefault="00252148" w:rsidP="00EB3C24">
            <w:pPr>
              <w:adjustRightInd w:val="0"/>
              <w:snapToGrid w:val="0"/>
              <w:jc w:val="center"/>
              <w:rPr>
                <w:rFonts w:asciiTheme="minorEastAsia" w:eastAsiaTheme="minorEastAsia" w:hAnsiTheme="minorEastAsia"/>
                <w:bCs/>
                <w:color w:val="FF0000"/>
                <w:sz w:val="21"/>
                <w:szCs w:val="21"/>
              </w:rPr>
            </w:pPr>
            <w:r w:rsidRPr="00252148">
              <w:rPr>
                <w:rFonts w:asciiTheme="minorEastAsia" w:eastAsiaTheme="minorEastAsia" w:hAnsiTheme="minorEastAsia" w:hint="eastAsia"/>
                <w:bCs/>
                <w:color w:val="FF0000"/>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管理学院</w:t>
            </w:r>
          </w:p>
        </w:tc>
        <w:tc>
          <w:tcPr>
            <w:tcW w:w="460" w:type="pct"/>
            <w:vMerge w:val="restart"/>
            <w:tcBorders>
              <w:top w:val="single" w:sz="4" w:space="0" w:color="auto"/>
              <w:left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任选</w:t>
            </w:r>
          </w:p>
        </w:tc>
      </w:tr>
      <w:tr w:rsidR="005B4CFD" w:rsidRPr="008668E3" w:rsidTr="00327497">
        <w:trPr>
          <w:cantSplit/>
          <w:trHeight w:val="340"/>
        </w:trPr>
        <w:tc>
          <w:tcPr>
            <w:tcW w:w="257"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300.564</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著作权</w:t>
            </w:r>
            <w:r w:rsidRPr="008668E3">
              <w:rPr>
                <w:rFonts w:asciiTheme="minorEastAsia" w:eastAsiaTheme="minorEastAsia" w:hAnsiTheme="minorEastAsia"/>
                <w:bCs/>
                <w:sz w:val="21"/>
                <w:szCs w:val="21"/>
              </w:rPr>
              <w:t>专题</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32</w:t>
            </w: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管理学院</w:t>
            </w:r>
          </w:p>
        </w:tc>
        <w:tc>
          <w:tcPr>
            <w:tcW w:w="460" w:type="pct"/>
            <w:vMerge/>
            <w:tcBorders>
              <w:left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327497">
        <w:trPr>
          <w:cantSplit/>
          <w:trHeight w:val="340"/>
        </w:trPr>
        <w:tc>
          <w:tcPr>
            <w:tcW w:w="257"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300.563</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bCs/>
                <w:sz w:val="21"/>
                <w:szCs w:val="21"/>
              </w:rPr>
              <w:t>商标专题</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32</w:t>
            </w: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管理学院</w:t>
            </w:r>
          </w:p>
        </w:tc>
        <w:tc>
          <w:tcPr>
            <w:tcW w:w="460" w:type="pct"/>
            <w:vMerge/>
            <w:tcBorders>
              <w:left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327497">
        <w:trPr>
          <w:cantSplit/>
          <w:trHeight w:val="340"/>
        </w:trPr>
        <w:tc>
          <w:tcPr>
            <w:tcW w:w="257"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300.686</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bCs/>
                <w:sz w:val="21"/>
                <w:szCs w:val="21"/>
              </w:rPr>
              <w:t>国际</w:t>
            </w:r>
            <w:r w:rsidRPr="008668E3">
              <w:rPr>
                <w:rFonts w:asciiTheme="minorEastAsia" w:eastAsiaTheme="minorEastAsia" w:hAnsiTheme="minorEastAsia" w:hint="eastAsia"/>
                <w:bCs/>
                <w:sz w:val="21"/>
                <w:szCs w:val="21"/>
              </w:rPr>
              <w:t>知识产权贸易</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32</w:t>
            </w: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管理学院</w:t>
            </w:r>
          </w:p>
        </w:tc>
        <w:tc>
          <w:tcPr>
            <w:tcW w:w="460" w:type="pct"/>
            <w:vMerge/>
            <w:tcBorders>
              <w:left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327497">
        <w:trPr>
          <w:cantSplit/>
          <w:trHeight w:val="340"/>
        </w:trPr>
        <w:tc>
          <w:tcPr>
            <w:tcW w:w="257"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300.687</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知识产权价值评估</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32</w:t>
            </w: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管理学院</w:t>
            </w:r>
          </w:p>
        </w:tc>
        <w:tc>
          <w:tcPr>
            <w:tcW w:w="460" w:type="pct"/>
            <w:vMerge/>
            <w:tcBorders>
              <w:left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327497">
        <w:trPr>
          <w:cantSplit/>
          <w:trHeight w:val="340"/>
        </w:trPr>
        <w:tc>
          <w:tcPr>
            <w:tcW w:w="257"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300.567</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bCs/>
                <w:sz w:val="21"/>
                <w:szCs w:val="21"/>
              </w:rPr>
              <w:t>知识产权风险管理</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32</w:t>
            </w: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管理学院</w:t>
            </w:r>
          </w:p>
        </w:tc>
        <w:tc>
          <w:tcPr>
            <w:tcW w:w="460" w:type="pct"/>
            <w:vMerge/>
            <w:tcBorders>
              <w:left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327497">
        <w:trPr>
          <w:cantSplit/>
          <w:trHeight w:val="340"/>
        </w:trPr>
        <w:tc>
          <w:tcPr>
            <w:tcW w:w="257"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300.688</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知识产权运营管理</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32</w:t>
            </w: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460" w:type="pct"/>
            <w:vMerge/>
            <w:tcBorders>
              <w:left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327497">
        <w:trPr>
          <w:cantSplit/>
          <w:trHeight w:val="340"/>
        </w:trPr>
        <w:tc>
          <w:tcPr>
            <w:tcW w:w="257"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300.689</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创新管理</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32</w:t>
            </w: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管理学院</w:t>
            </w:r>
          </w:p>
        </w:tc>
        <w:tc>
          <w:tcPr>
            <w:tcW w:w="460" w:type="pct"/>
            <w:vMerge/>
            <w:tcBorders>
              <w:left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327497">
        <w:trPr>
          <w:cantSplit/>
          <w:trHeight w:val="340"/>
        </w:trPr>
        <w:tc>
          <w:tcPr>
            <w:tcW w:w="257"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300.690</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sz w:val="21"/>
                <w:szCs w:val="21"/>
              </w:rPr>
              <w:t>专利战略</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32</w:t>
            </w: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管理学院</w:t>
            </w:r>
          </w:p>
        </w:tc>
        <w:tc>
          <w:tcPr>
            <w:tcW w:w="460" w:type="pct"/>
            <w:vMerge/>
            <w:tcBorders>
              <w:left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327497">
        <w:trPr>
          <w:cantSplit/>
          <w:trHeight w:val="340"/>
        </w:trPr>
        <w:tc>
          <w:tcPr>
            <w:tcW w:w="257"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300.566</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知识产权学科前沿</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32</w:t>
            </w: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bCs/>
                <w:sz w:val="21"/>
                <w:szCs w:val="21"/>
              </w:rPr>
              <w:t>管理学院</w:t>
            </w:r>
          </w:p>
        </w:tc>
        <w:tc>
          <w:tcPr>
            <w:tcW w:w="460" w:type="pct"/>
            <w:vMerge/>
            <w:tcBorders>
              <w:left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327497">
        <w:trPr>
          <w:cantSplit/>
          <w:trHeight w:val="340"/>
        </w:trPr>
        <w:tc>
          <w:tcPr>
            <w:tcW w:w="257"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300.691</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知识产权研究方法论</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16</w:t>
            </w: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1</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bCs/>
                <w:sz w:val="21"/>
                <w:szCs w:val="21"/>
              </w:rPr>
              <w:t>管理学院</w:t>
            </w:r>
          </w:p>
        </w:tc>
        <w:tc>
          <w:tcPr>
            <w:tcW w:w="460" w:type="pct"/>
            <w:vMerge/>
            <w:tcBorders>
              <w:left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865F6D">
        <w:trPr>
          <w:cantSplit/>
          <w:trHeight w:val="369"/>
        </w:trPr>
        <w:tc>
          <w:tcPr>
            <w:tcW w:w="257"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300.698</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参加学术讲座或学术报告</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1</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460" w:type="pct"/>
            <w:vMerge/>
            <w:tcBorders>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865F6D">
        <w:trPr>
          <w:cantSplit/>
          <w:trHeight w:val="369"/>
        </w:trPr>
        <w:tc>
          <w:tcPr>
            <w:tcW w:w="257"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left"/>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实践教学（实</w:t>
            </w:r>
            <w:r w:rsidRPr="008668E3">
              <w:rPr>
                <w:rFonts w:asciiTheme="minorEastAsia" w:eastAsiaTheme="minorEastAsia" w:hAnsiTheme="minorEastAsia" w:hint="eastAsia"/>
                <w:sz w:val="21"/>
                <w:szCs w:val="21"/>
              </w:rPr>
              <w:lastRenderedPageBreak/>
              <w:t>验、设计、调查分析）</w:t>
            </w:r>
          </w:p>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≥3</w:t>
            </w:r>
            <w:r w:rsidRPr="008668E3">
              <w:rPr>
                <w:rFonts w:asciiTheme="minorEastAsia" w:eastAsiaTheme="minorEastAsia" w:hAnsiTheme="minorEastAsia" w:hint="eastAsia"/>
                <w:sz w:val="21"/>
                <w:szCs w:val="21"/>
              </w:rPr>
              <w:t>学分</w:t>
            </w: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lastRenderedPageBreak/>
              <w:t>300.542</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bCs/>
                <w:sz w:val="21"/>
                <w:szCs w:val="21"/>
              </w:rPr>
              <w:t>专利申请文件撰写与审查</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32</w:t>
            </w: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252148" w:rsidRDefault="00252148" w:rsidP="00EB3C24">
            <w:pPr>
              <w:adjustRightInd w:val="0"/>
              <w:snapToGrid w:val="0"/>
              <w:jc w:val="center"/>
              <w:rPr>
                <w:rFonts w:asciiTheme="minorEastAsia" w:eastAsiaTheme="minorEastAsia" w:hAnsiTheme="minorEastAsia"/>
                <w:bCs/>
                <w:color w:val="FF0000"/>
                <w:sz w:val="21"/>
                <w:szCs w:val="21"/>
              </w:rPr>
            </w:pPr>
            <w:r w:rsidRPr="00252148">
              <w:rPr>
                <w:rFonts w:asciiTheme="minorEastAsia" w:eastAsiaTheme="minorEastAsia" w:hAnsiTheme="minorEastAsia" w:hint="eastAsia"/>
                <w:bCs/>
                <w:color w:val="FF0000"/>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管理学院</w:t>
            </w:r>
          </w:p>
        </w:tc>
        <w:tc>
          <w:tcPr>
            <w:tcW w:w="460" w:type="pct"/>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865F6D">
        <w:trPr>
          <w:cantSplit/>
          <w:trHeight w:val="369"/>
        </w:trPr>
        <w:tc>
          <w:tcPr>
            <w:tcW w:w="257"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left"/>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300.565</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专利文献检索与分析</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ind w:firstLineChars="100" w:firstLine="21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32</w:t>
            </w: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ind w:firstLineChars="100" w:firstLine="21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管理学院</w:t>
            </w:r>
          </w:p>
        </w:tc>
        <w:tc>
          <w:tcPr>
            <w:tcW w:w="460"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865F6D">
        <w:trPr>
          <w:cantSplit/>
          <w:trHeight w:val="369"/>
        </w:trPr>
        <w:tc>
          <w:tcPr>
            <w:tcW w:w="257"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项目或工程的调查分析报告</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16</w:t>
            </w: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1</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460"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865F6D">
        <w:trPr>
          <w:cantSplit/>
          <w:trHeight w:val="369"/>
        </w:trPr>
        <w:tc>
          <w:tcPr>
            <w:tcW w:w="257"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行业（专业）发展报告</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16</w:t>
            </w: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1</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460"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865F6D">
        <w:trPr>
          <w:cantSplit/>
          <w:trHeight w:val="353"/>
        </w:trPr>
        <w:tc>
          <w:tcPr>
            <w:tcW w:w="257" w:type="pct"/>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非学位课</w:t>
            </w:r>
          </w:p>
        </w:tc>
        <w:tc>
          <w:tcPr>
            <w:tcW w:w="486" w:type="pct"/>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补修课</w:t>
            </w:r>
          </w:p>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程</w:t>
            </w: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知识产权法</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460" w:type="pct"/>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pacing w:val="-14"/>
                <w:sz w:val="21"/>
                <w:szCs w:val="21"/>
              </w:rPr>
            </w:pPr>
            <w:r w:rsidRPr="008668E3">
              <w:rPr>
                <w:rFonts w:asciiTheme="minorEastAsia" w:eastAsiaTheme="minorEastAsia" w:hAnsiTheme="minorEastAsia" w:hint="eastAsia"/>
                <w:spacing w:val="-14"/>
                <w:sz w:val="21"/>
                <w:szCs w:val="21"/>
              </w:rPr>
              <w:t>本科非法学类的硕士生必修</w:t>
            </w:r>
          </w:p>
        </w:tc>
      </w:tr>
      <w:tr w:rsidR="005B4CFD" w:rsidRPr="008668E3" w:rsidTr="00865F6D">
        <w:trPr>
          <w:cantSplit/>
          <w:trHeight w:val="301"/>
        </w:trPr>
        <w:tc>
          <w:tcPr>
            <w:tcW w:w="257"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商法</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460"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865F6D">
        <w:trPr>
          <w:cantSplit/>
          <w:trHeight w:val="369"/>
        </w:trPr>
        <w:tc>
          <w:tcPr>
            <w:tcW w:w="743" w:type="pct"/>
            <w:gridSpan w:val="2"/>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实践研究环节</w:t>
            </w:r>
            <w:r w:rsidRPr="008668E3">
              <w:rPr>
                <w:rFonts w:asciiTheme="minorEastAsia" w:eastAsiaTheme="minorEastAsia" w:hAnsiTheme="minorEastAsia"/>
                <w:sz w:val="21"/>
                <w:szCs w:val="21"/>
              </w:rPr>
              <w:t>≥14</w:t>
            </w:r>
            <w:r w:rsidRPr="008668E3">
              <w:rPr>
                <w:rFonts w:asciiTheme="minorEastAsia" w:eastAsiaTheme="minorEastAsia" w:hAnsiTheme="minorEastAsia" w:hint="eastAsia"/>
                <w:sz w:val="21"/>
                <w:szCs w:val="21"/>
              </w:rPr>
              <w:t>学分</w:t>
            </w: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650.705</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专业课程实习实践（含报告）</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4</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460" w:type="pct"/>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实践环节必修</w:t>
            </w:r>
          </w:p>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学分</w:t>
            </w:r>
            <w:r w:rsidRPr="008668E3">
              <w:rPr>
                <w:rFonts w:asciiTheme="minorEastAsia" w:eastAsiaTheme="minorEastAsia" w:hAnsiTheme="minorEastAsia"/>
                <w:sz w:val="21"/>
                <w:szCs w:val="21"/>
              </w:rPr>
              <w:t>≥4</w:t>
            </w:r>
          </w:p>
        </w:tc>
      </w:tr>
      <w:tr w:rsidR="005B4CFD" w:rsidRPr="008668E3" w:rsidTr="00865F6D">
        <w:trPr>
          <w:cantSplit/>
          <w:trHeight w:val="369"/>
        </w:trPr>
        <w:tc>
          <w:tcPr>
            <w:tcW w:w="743" w:type="pct"/>
            <w:gridSpan w:val="2"/>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650.706</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专业实训（含报告）</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4</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460"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A8337F">
        <w:trPr>
          <w:cantSplit/>
          <w:trHeight w:val="340"/>
        </w:trPr>
        <w:tc>
          <w:tcPr>
            <w:tcW w:w="743" w:type="pct"/>
            <w:gridSpan w:val="2"/>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650.708</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开（选）题报告</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1</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460"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必修</w:t>
            </w:r>
          </w:p>
        </w:tc>
      </w:tr>
      <w:tr w:rsidR="005B4CFD" w:rsidRPr="008668E3" w:rsidTr="00A8337F">
        <w:trPr>
          <w:cantSplit/>
          <w:trHeight w:val="340"/>
        </w:trPr>
        <w:tc>
          <w:tcPr>
            <w:tcW w:w="743" w:type="pct"/>
            <w:gridSpan w:val="2"/>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650.709</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论文中期进展报告（硕）</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1</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460"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必修</w:t>
            </w:r>
          </w:p>
        </w:tc>
      </w:tr>
      <w:tr w:rsidR="005B4CFD" w:rsidRPr="008668E3" w:rsidTr="00A8337F">
        <w:trPr>
          <w:cantSplit/>
          <w:trHeight w:val="340"/>
        </w:trPr>
        <w:tc>
          <w:tcPr>
            <w:tcW w:w="743" w:type="pct"/>
            <w:gridSpan w:val="2"/>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650.710</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专业学位论文（硕）</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8</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460"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必修</w:t>
            </w:r>
          </w:p>
        </w:tc>
      </w:tr>
    </w:tbl>
    <w:p w:rsidR="005B4CFD" w:rsidRPr="008668E3" w:rsidRDefault="005B4CFD" w:rsidP="00EB3C24">
      <w:pPr>
        <w:rPr>
          <w:rFonts w:asciiTheme="minorEastAsia" w:eastAsiaTheme="minorEastAsia" w:hAnsiTheme="minorEastAsia"/>
          <w:sz w:val="21"/>
          <w:szCs w:val="21"/>
        </w:rPr>
      </w:pPr>
    </w:p>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六、实践环节</w:t>
      </w:r>
    </w:p>
    <w:p w:rsidR="005B4CFD" w:rsidRPr="008668E3" w:rsidRDefault="005B4CFD" w:rsidP="00EB3C24">
      <w:pPr>
        <w:ind w:firstLine="420"/>
        <w:rPr>
          <w:rFonts w:asciiTheme="minorEastAsia" w:eastAsiaTheme="minorEastAsia" w:hAnsiTheme="minorEastAsia"/>
          <w:sz w:val="21"/>
          <w:szCs w:val="21"/>
        </w:rPr>
      </w:pPr>
      <w:r w:rsidRPr="008668E3">
        <w:rPr>
          <w:rFonts w:asciiTheme="minorEastAsia" w:eastAsiaTheme="minorEastAsia" w:hAnsiTheme="minorEastAsia" w:hint="eastAsia"/>
          <w:bCs/>
          <w:sz w:val="21"/>
          <w:szCs w:val="21"/>
        </w:rPr>
        <w:t xml:space="preserve">1. </w:t>
      </w:r>
      <w:r w:rsidRPr="008668E3">
        <w:rPr>
          <w:rFonts w:asciiTheme="minorEastAsia" w:eastAsiaTheme="minorEastAsia" w:hAnsiTheme="minorEastAsia"/>
          <w:bCs/>
          <w:sz w:val="21"/>
          <w:szCs w:val="21"/>
        </w:rPr>
        <w:t>专业实习实践报告</w:t>
      </w:r>
      <w:r w:rsidRPr="008668E3">
        <w:rPr>
          <w:rFonts w:asciiTheme="minorEastAsia" w:eastAsiaTheme="minorEastAsia" w:hAnsiTheme="minorEastAsia" w:hint="eastAsia"/>
          <w:sz w:val="21"/>
          <w:szCs w:val="21"/>
        </w:rPr>
        <w:t>（含报告）</w:t>
      </w:r>
      <w:r w:rsidRPr="008668E3">
        <w:rPr>
          <w:rFonts w:asciiTheme="minorEastAsia" w:eastAsiaTheme="minorEastAsia" w:hAnsiTheme="minorEastAsia"/>
          <w:bCs/>
          <w:sz w:val="21"/>
          <w:szCs w:val="21"/>
        </w:rPr>
        <w:t>：要求到企业实习，提交实习报告，内容</w:t>
      </w:r>
      <w:r w:rsidRPr="008668E3">
        <w:rPr>
          <w:rFonts w:asciiTheme="minorEastAsia" w:eastAsiaTheme="minorEastAsia" w:hAnsiTheme="minorEastAsia"/>
          <w:sz w:val="21"/>
          <w:szCs w:val="21"/>
        </w:rPr>
        <w:t>包括实习计划及完成情况，由实习单位负责人和导师签署考核意见，考核合格后方可计</w:t>
      </w:r>
      <w:r w:rsidRPr="008668E3">
        <w:rPr>
          <w:rFonts w:asciiTheme="minorEastAsia" w:eastAsiaTheme="minorEastAsia" w:hAnsiTheme="minorEastAsia" w:hint="eastAsia"/>
          <w:sz w:val="21"/>
          <w:szCs w:val="21"/>
        </w:rPr>
        <w:t>4</w:t>
      </w:r>
      <w:r w:rsidRPr="008668E3">
        <w:rPr>
          <w:rFonts w:asciiTheme="minorEastAsia" w:eastAsiaTheme="minorEastAsia" w:hAnsiTheme="minorEastAsia"/>
          <w:sz w:val="21"/>
          <w:szCs w:val="21"/>
        </w:rPr>
        <w:t>学分。</w:t>
      </w:r>
    </w:p>
    <w:p w:rsidR="005B4CFD" w:rsidRPr="008668E3" w:rsidRDefault="005B4CFD" w:rsidP="00EB3C24">
      <w:pPr>
        <w:ind w:firstLine="420"/>
        <w:rPr>
          <w:rFonts w:asciiTheme="minorEastAsia" w:eastAsiaTheme="minorEastAsia" w:hAnsiTheme="minorEastAsia"/>
          <w:sz w:val="21"/>
          <w:szCs w:val="21"/>
        </w:rPr>
      </w:pPr>
      <w:r w:rsidRPr="008668E3">
        <w:rPr>
          <w:rFonts w:asciiTheme="minorEastAsia" w:eastAsiaTheme="minorEastAsia" w:hAnsiTheme="minorEastAsia" w:hint="eastAsia"/>
          <w:bCs/>
          <w:sz w:val="21"/>
          <w:szCs w:val="21"/>
        </w:rPr>
        <w:t xml:space="preserve">2. </w:t>
      </w:r>
      <w:r w:rsidRPr="008668E3">
        <w:rPr>
          <w:rFonts w:asciiTheme="minorEastAsia" w:eastAsiaTheme="minorEastAsia" w:hAnsiTheme="minorEastAsia"/>
          <w:bCs/>
          <w:sz w:val="21"/>
          <w:szCs w:val="21"/>
        </w:rPr>
        <w:t>专业实训</w:t>
      </w:r>
      <w:r w:rsidRPr="008668E3">
        <w:rPr>
          <w:rFonts w:asciiTheme="minorEastAsia" w:eastAsiaTheme="minorEastAsia" w:hAnsiTheme="minorEastAsia" w:hint="eastAsia"/>
          <w:sz w:val="21"/>
          <w:szCs w:val="21"/>
        </w:rPr>
        <w:t>（含报告）</w:t>
      </w:r>
      <w:r w:rsidRPr="008668E3">
        <w:rPr>
          <w:rFonts w:asciiTheme="minorEastAsia" w:eastAsiaTheme="minorEastAsia" w:hAnsiTheme="minorEastAsia"/>
          <w:bCs/>
          <w:sz w:val="21"/>
          <w:szCs w:val="21"/>
        </w:rPr>
        <w:t>：要求参加导师的科研活动，提交研究报告，导师签署意见，</w:t>
      </w:r>
      <w:r w:rsidRPr="008668E3">
        <w:rPr>
          <w:rFonts w:asciiTheme="minorEastAsia" w:eastAsiaTheme="minorEastAsia" w:hAnsiTheme="minorEastAsia"/>
          <w:sz w:val="21"/>
          <w:szCs w:val="21"/>
        </w:rPr>
        <w:t>考核合格后方可计</w:t>
      </w:r>
      <w:r w:rsidRPr="008668E3">
        <w:rPr>
          <w:rFonts w:asciiTheme="minorEastAsia" w:eastAsiaTheme="minorEastAsia" w:hAnsiTheme="minorEastAsia" w:hint="eastAsia"/>
          <w:sz w:val="21"/>
          <w:szCs w:val="21"/>
        </w:rPr>
        <w:t>4</w:t>
      </w:r>
      <w:r w:rsidRPr="008668E3">
        <w:rPr>
          <w:rFonts w:asciiTheme="minorEastAsia" w:eastAsiaTheme="minorEastAsia" w:hAnsiTheme="minorEastAsia"/>
          <w:sz w:val="21"/>
          <w:szCs w:val="21"/>
        </w:rPr>
        <w:t>学分</w:t>
      </w:r>
      <w:r w:rsidRPr="008668E3">
        <w:rPr>
          <w:rFonts w:asciiTheme="minorEastAsia" w:eastAsiaTheme="minorEastAsia" w:hAnsiTheme="minorEastAsia" w:hint="eastAsia"/>
          <w:sz w:val="21"/>
          <w:szCs w:val="21"/>
        </w:rPr>
        <w:t>。</w:t>
      </w:r>
    </w:p>
    <w:p w:rsidR="005B4CFD" w:rsidRPr="008668E3" w:rsidRDefault="005B4CFD" w:rsidP="00EB3C24">
      <w:pPr>
        <w:rPr>
          <w:rFonts w:asciiTheme="minorEastAsia" w:eastAsiaTheme="minorEastAsia" w:hAnsiTheme="minorEastAsia"/>
          <w:sz w:val="21"/>
          <w:szCs w:val="21"/>
        </w:rPr>
      </w:pPr>
    </w:p>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七、学位论文</w:t>
      </w:r>
      <w:bookmarkEnd w:id="6"/>
      <w:bookmarkEnd w:id="7"/>
      <w:bookmarkEnd w:id="8"/>
    </w:p>
    <w:p w:rsidR="005B4CFD" w:rsidRPr="008668E3" w:rsidRDefault="005B4CFD" w:rsidP="00EB3C24">
      <w:pPr>
        <w:ind w:firstLine="42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1．学位论文选题：论文选题应源于知识产权管理实际，强调解决实际问题。硕士生应在导师指导下，通过查阅文献资料，调查研究，于第三学期初（</w:t>
      </w:r>
      <w:smartTag w:uri="urn:schemas-microsoft-com:office:smarttags" w:element="chsdate">
        <w:smartTagPr>
          <w:attr w:name="IsROCDate" w:val="False"/>
          <w:attr w:name="IsLunarDate" w:val="False"/>
          <w:attr w:name="Day" w:val="15"/>
          <w:attr w:name="Month" w:val="9"/>
          <w:attr w:name="Year" w:val="2011"/>
        </w:smartTagPr>
        <w:r w:rsidRPr="008668E3">
          <w:rPr>
            <w:rFonts w:asciiTheme="minorEastAsia" w:eastAsiaTheme="minorEastAsia" w:hAnsiTheme="minorEastAsia" w:hint="eastAsia"/>
            <w:bCs/>
            <w:sz w:val="21"/>
            <w:szCs w:val="21"/>
          </w:rPr>
          <w:t>9月15日</w:t>
        </w:r>
      </w:smartTag>
      <w:r w:rsidRPr="008668E3">
        <w:rPr>
          <w:rFonts w:asciiTheme="minorEastAsia" w:eastAsiaTheme="minorEastAsia" w:hAnsiTheme="minorEastAsia" w:hint="eastAsia"/>
          <w:bCs/>
          <w:sz w:val="21"/>
          <w:szCs w:val="21"/>
        </w:rPr>
        <w:t>）之前完成学位论文选题报告，经指导小组组织答辩，通过后正式进入论文研究工作。</w:t>
      </w:r>
    </w:p>
    <w:p w:rsidR="005B4CFD" w:rsidRPr="008668E3" w:rsidRDefault="005B4CFD" w:rsidP="00EB3C24">
      <w:pPr>
        <w:ind w:firstLine="42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2．学位论文中期考核：论文选题后半年左右，于第三学期期末之前要对论文工作进行中期考核，学生提交中期考核报告，导师给出评语，对其已有的研究工作和计划完成情况作出评价并评分。</w:t>
      </w:r>
    </w:p>
    <w:p w:rsidR="005B4CFD" w:rsidRPr="008668E3" w:rsidRDefault="005B4CFD" w:rsidP="00EB3C24">
      <w:pPr>
        <w:ind w:firstLine="420"/>
        <w:rPr>
          <w:rFonts w:asciiTheme="minorEastAsia" w:eastAsiaTheme="minorEastAsia" w:hAnsiTheme="minorEastAsia"/>
          <w:sz w:val="21"/>
          <w:szCs w:val="21"/>
        </w:rPr>
      </w:pPr>
      <w:r w:rsidRPr="008668E3">
        <w:rPr>
          <w:rFonts w:asciiTheme="minorEastAsia" w:eastAsiaTheme="minorEastAsia" w:hAnsiTheme="minorEastAsia" w:hint="eastAsia"/>
          <w:bCs/>
          <w:sz w:val="21"/>
          <w:szCs w:val="21"/>
        </w:rPr>
        <w:t>3．学位论文答辩：修满规定学分，成绩合格，方可申请学位论文答辩。答辩委员会由3人组成，其中应有相关行业实践领域具有高级专业技术职务的专家。论文应有2位专家评</w:t>
      </w:r>
      <w:r w:rsidRPr="008668E3">
        <w:rPr>
          <w:rFonts w:asciiTheme="minorEastAsia" w:eastAsiaTheme="minorEastAsia" w:hAnsiTheme="minorEastAsia" w:hint="eastAsia"/>
          <w:bCs/>
          <w:sz w:val="21"/>
          <w:szCs w:val="21"/>
        </w:rPr>
        <w:lastRenderedPageBreak/>
        <w:t>阅。论文要符合规范要求。</w:t>
      </w:r>
    </w:p>
    <w:p w:rsidR="005B4CFD" w:rsidRPr="008668E3" w:rsidRDefault="005B4CFD" w:rsidP="00EB3C24">
      <w:pPr>
        <w:rPr>
          <w:rFonts w:asciiTheme="minorEastAsia" w:eastAsiaTheme="minorEastAsia" w:hAnsiTheme="minorEastAsia"/>
          <w:sz w:val="21"/>
          <w:szCs w:val="21"/>
        </w:rPr>
      </w:pPr>
    </w:p>
    <w:p w:rsidR="005B4CFD" w:rsidRPr="00A8337F" w:rsidRDefault="005B4CFD" w:rsidP="00EB3C24">
      <w:pPr>
        <w:rPr>
          <w:rFonts w:asciiTheme="minorEastAsia" w:eastAsiaTheme="minorEastAsia" w:hAnsiTheme="minorEastAsia"/>
          <w:bCs/>
          <w:sz w:val="21"/>
          <w:szCs w:val="21"/>
        </w:rPr>
      </w:pPr>
      <w:r w:rsidRPr="008668E3">
        <w:rPr>
          <w:rFonts w:asciiTheme="minorEastAsia" w:eastAsiaTheme="minorEastAsia" w:hAnsiTheme="minorEastAsia" w:hint="eastAsia"/>
          <w:sz w:val="21"/>
          <w:szCs w:val="21"/>
        </w:rPr>
        <w:t>八、学位</w:t>
      </w:r>
      <w:r w:rsidRPr="00A8337F">
        <w:rPr>
          <w:rFonts w:asciiTheme="minorEastAsia" w:eastAsiaTheme="minorEastAsia" w:hAnsiTheme="minorEastAsia" w:hint="eastAsia"/>
          <w:bCs/>
          <w:sz w:val="21"/>
          <w:szCs w:val="21"/>
        </w:rPr>
        <w:t>授予</w:t>
      </w:r>
    </w:p>
    <w:p w:rsidR="005B4CFD" w:rsidRPr="00A8337F" w:rsidRDefault="005B4CFD" w:rsidP="00EB3C24">
      <w:pPr>
        <w:ind w:firstLineChars="150" w:firstLine="315"/>
        <w:rPr>
          <w:rFonts w:asciiTheme="minorEastAsia" w:eastAsiaTheme="minorEastAsia" w:hAnsiTheme="minorEastAsia"/>
          <w:bCs/>
          <w:sz w:val="21"/>
          <w:szCs w:val="21"/>
        </w:rPr>
      </w:pPr>
      <w:r w:rsidRPr="00A8337F">
        <w:rPr>
          <w:rFonts w:asciiTheme="minorEastAsia" w:eastAsiaTheme="minorEastAsia" w:hAnsiTheme="minorEastAsia" w:hint="eastAsia"/>
          <w:bCs/>
          <w:sz w:val="21"/>
          <w:szCs w:val="21"/>
        </w:rPr>
        <w:t>学生修满规定学分，达到相关要求，准予毕业，并颁发研究生毕业证书；达到毕业条件的研究生，其学位论文通过论文答辩和学校学位委员会的评审，由华中科技大学授予工程硕士专业学位。</w:t>
      </w:r>
    </w:p>
    <w:p w:rsidR="005B4CFD" w:rsidRDefault="005B4CFD" w:rsidP="00EB3C24">
      <w:pPr>
        <w:rPr>
          <w:rFonts w:asciiTheme="minorEastAsia" w:eastAsiaTheme="minorEastAsia" w:hAnsiTheme="minorEastAsia" w:hint="eastAsia"/>
          <w:bCs/>
          <w:sz w:val="21"/>
          <w:szCs w:val="21"/>
        </w:rPr>
      </w:pPr>
    </w:p>
    <w:p w:rsidR="005B23ED" w:rsidRDefault="005B23ED" w:rsidP="00EB3C24">
      <w:pPr>
        <w:rPr>
          <w:rFonts w:asciiTheme="minorEastAsia" w:eastAsiaTheme="minorEastAsia" w:hAnsiTheme="minorEastAsia" w:hint="eastAsia"/>
          <w:bCs/>
          <w:sz w:val="21"/>
          <w:szCs w:val="21"/>
        </w:rPr>
      </w:pPr>
    </w:p>
    <w:p w:rsidR="005B23ED" w:rsidRDefault="005B23ED" w:rsidP="00EB3C24">
      <w:pPr>
        <w:rPr>
          <w:rFonts w:asciiTheme="minorEastAsia" w:eastAsiaTheme="minorEastAsia" w:hAnsiTheme="minorEastAsia" w:hint="eastAsia"/>
          <w:bCs/>
          <w:sz w:val="21"/>
          <w:szCs w:val="21"/>
        </w:rPr>
      </w:pPr>
    </w:p>
    <w:p w:rsidR="005B23ED" w:rsidRDefault="005B23ED" w:rsidP="00EB3C24">
      <w:pPr>
        <w:rPr>
          <w:rFonts w:asciiTheme="minorEastAsia" w:eastAsiaTheme="minorEastAsia" w:hAnsiTheme="minorEastAsia" w:hint="eastAsia"/>
          <w:bCs/>
          <w:sz w:val="21"/>
          <w:szCs w:val="21"/>
        </w:rPr>
      </w:pPr>
    </w:p>
    <w:p w:rsidR="005B23ED" w:rsidRDefault="005B23ED" w:rsidP="00EB3C24">
      <w:pPr>
        <w:rPr>
          <w:rFonts w:asciiTheme="minorEastAsia" w:eastAsiaTheme="minorEastAsia" w:hAnsiTheme="minorEastAsia" w:hint="eastAsia"/>
          <w:bCs/>
          <w:sz w:val="21"/>
          <w:szCs w:val="21"/>
        </w:rPr>
      </w:pPr>
    </w:p>
    <w:p w:rsidR="005B23ED" w:rsidRDefault="005B23ED" w:rsidP="00EB3C24">
      <w:pPr>
        <w:rPr>
          <w:rFonts w:asciiTheme="minorEastAsia" w:eastAsiaTheme="minorEastAsia" w:hAnsiTheme="minorEastAsia" w:hint="eastAsia"/>
          <w:bCs/>
          <w:sz w:val="21"/>
          <w:szCs w:val="21"/>
        </w:rPr>
      </w:pPr>
    </w:p>
    <w:p w:rsidR="005B23ED" w:rsidRDefault="005B23ED" w:rsidP="00EB3C24">
      <w:pPr>
        <w:rPr>
          <w:rFonts w:asciiTheme="minorEastAsia" w:eastAsiaTheme="minorEastAsia" w:hAnsiTheme="minorEastAsia" w:hint="eastAsia"/>
          <w:bCs/>
          <w:sz w:val="21"/>
          <w:szCs w:val="21"/>
        </w:rPr>
      </w:pPr>
    </w:p>
    <w:p w:rsidR="005B23ED" w:rsidRDefault="005B23ED" w:rsidP="00EB3C24">
      <w:pPr>
        <w:rPr>
          <w:rFonts w:asciiTheme="minorEastAsia" w:eastAsiaTheme="minorEastAsia" w:hAnsiTheme="minorEastAsia" w:hint="eastAsia"/>
          <w:bCs/>
          <w:sz w:val="21"/>
          <w:szCs w:val="21"/>
        </w:rPr>
      </w:pPr>
    </w:p>
    <w:p w:rsidR="005B23ED" w:rsidRDefault="005B23ED" w:rsidP="00EB3C24">
      <w:pPr>
        <w:rPr>
          <w:rFonts w:asciiTheme="minorEastAsia" w:eastAsiaTheme="minorEastAsia" w:hAnsiTheme="minorEastAsia" w:hint="eastAsia"/>
          <w:bCs/>
          <w:sz w:val="21"/>
          <w:szCs w:val="21"/>
        </w:rPr>
      </w:pPr>
    </w:p>
    <w:p w:rsidR="005B23ED" w:rsidRDefault="005B23ED" w:rsidP="00EB3C24">
      <w:pPr>
        <w:rPr>
          <w:rFonts w:asciiTheme="minorEastAsia" w:eastAsiaTheme="minorEastAsia" w:hAnsiTheme="minorEastAsia" w:hint="eastAsia"/>
          <w:bCs/>
          <w:sz w:val="21"/>
          <w:szCs w:val="21"/>
        </w:rPr>
      </w:pPr>
    </w:p>
    <w:p w:rsidR="005B23ED" w:rsidRDefault="005B23ED" w:rsidP="00EB3C24">
      <w:pPr>
        <w:rPr>
          <w:rFonts w:asciiTheme="minorEastAsia" w:eastAsiaTheme="minorEastAsia" w:hAnsiTheme="minorEastAsia" w:hint="eastAsia"/>
          <w:bCs/>
          <w:sz w:val="21"/>
          <w:szCs w:val="21"/>
        </w:rPr>
      </w:pPr>
    </w:p>
    <w:p w:rsidR="005B23ED" w:rsidRDefault="005B23ED" w:rsidP="00EB3C24">
      <w:pPr>
        <w:rPr>
          <w:rFonts w:asciiTheme="minorEastAsia" w:eastAsiaTheme="minorEastAsia" w:hAnsiTheme="minorEastAsia" w:hint="eastAsia"/>
          <w:bCs/>
          <w:sz w:val="21"/>
          <w:szCs w:val="21"/>
        </w:rPr>
      </w:pPr>
    </w:p>
    <w:p w:rsidR="005B23ED" w:rsidRDefault="005B23ED" w:rsidP="00EB3C24">
      <w:pPr>
        <w:rPr>
          <w:rFonts w:asciiTheme="minorEastAsia" w:eastAsiaTheme="minorEastAsia" w:hAnsiTheme="minorEastAsia" w:hint="eastAsia"/>
          <w:bCs/>
          <w:sz w:val="21"/>
          <w:szCs w:val="21"/>
        </w:rPr>
      </w:pPr>
    </w:p>
    <w:p w:rsidR="005B23ED" w:rsidRDefault="005B23ED" w:rsidP="00EB3C24">
      <w:pPr>
        <w:rPr>
          <w:rFonts w:asciiTheme="minorEastAsia" w:eastAsiaTheme="minorEastAsia" w:hAnsiTheme="minorEastAsia" w:hint="eastAsia"/>
          <w:bCs/>
          <w:sz w:val="21"/>
          <w:szCs w:val="21"/>
        </w:rPr>
      </w:pPr>
    </w:p>
    <w:p w:rsidR="005B23ED" w:rsidRDefault="005B23ED" w:rsidP="00EB3C24">
      <w:pPr>
        <w:rPr>
          <w:rFonts w:asciiTheme="minorEastAsia" w:eastAsiaTheme="minorEastAsia" w:hAnsiTheme="minorEastAsia" w:hint="eastAsia"/>
          <w:bCs/>
          <w:sz w:val="21"/>
          <w:szCs w:val="21"/>
        </w:rPr>
      </w:pPr>
    </w:p>
    <w:p w:rsidR="005B23ED" w:rsidRDefault="005B23ED" w:rsidP="00EB3C24">
      <w:pPr>
        <w:rPr>
          <w:rFonts w:asciiTheme="minorEastAsia" w:eastAsiaTheme="minorEastAsia" w:hAnsiTheme="minorEastAsia" w:hint="eastAsia"/>
          <w:bCs/>
          <w:sz w:val="21"/>
          <w:szCs w:val="21"/>
        </w:rPr>
      </w:pPr>
    </w:p>
    <w:p w:rsidR="005B23ED" w:rsidRDefault="005B23ED" w:rsidP="00EB3C24">
      <w:pPr>
        <w:rPr>
          <w:rFonts w:asciiTheme="minorEastAsia" w:eastAsiaTheme="minorEastAsia" w:hAnsiTheme="minorEastAsia" w:hint="eastAsia"/>
          <w:bCs/>
          <w:sz w:val="21"/>
          <w:szCs w:val="21"/>
        </w:rPr>
      </w:pPr>
    </w:p>
    <w:p w:rsidR="005B23ED" w:rsidRDefault="005B23ED" w:rsidP="00EB3C24">
      <w:pPr>
        <w:rPr>
          <w:rFonts w:asciiTheme="minorEastAsia" w:eastAsiaTheme="minorEastAsia" w:hAnsiTheme="minorEastAsia" w:hint="eastAsia"/>
          <w:bCs/>
          <w:sz w:val="21"/>
          <w:szCs w:val="21"/>
        </w:rPr>
      </w:pPr>
    </w:p>
    <w:p w:rsidR="005B23ED" w:rsidRDefault="005B23ED" w:rsidP="00EB3C24">
      <w:pPr>
        <w:rPr>
          <w:rFonts w:asciiTheme="minorEastAsia" w:eastAsiaTheme="minorEastAsia" w:hAnsiTheme="minorEastAsia" w:hint="eastAsia"/>
          <w:bCs/>
          <w:sz w:val="21"/>
          <w:szCs w:val="21"/>
        </w:rPr>
      </w:pPr>
    </w:p>
    <w:p w:rsidR="005B23ED" w:rsidRDefault="005B23ED" w:rsidP="00EB3C24">
      <w:pPr>
        <w:rPr>
          <w:rFonts w:asciiTheme="minorEastAsia" w:eastAsiaTheme="minorEastAsia" w:hAnsiTheme="minorEastAsia" w:hint="eastAsia"/>
          <w:bCs/>
          <w:sz w:val="21"/>
          <w:szCs w:val="21"/>
        </w:rPr>
      </w:pPr>
    </w:p>
    <w:p w:rsidR="005B23ED" w:rsidRDefault="005B23ED" w:rsidP="00EB3C24">
      <w:pPr>
        <w:rPr>
          <w:rFonts w:asciiTheme="minorEastAsia" w:eastAsiaTheme="minorEastAsia" w:hAnsiTheme="minorEastAsia" w:hint="eastAsia"/>
          <w:bCs/>
          <w:sz w:val="21"/>
          <w:szCs w:val="21"/>
        </w:rPr>
      </w:pPr>
    </w:p>
    <w:p w:rsidR="005B23ED" w:rsidRDefault="005B23ED" w:rsidP="00EB3C24">
      <w:pPr>
        <w:rPr>
          <w:rFonts w:asciiTheme="minorEastAsia" w:eastAsiaTheme="minorEastAsia" w:hAnsiTheme="minorEastAsia" w:hint="eastAsia"/>
          <w:bCs/>
          <w:sz w:val="21"/>
          <w:szCs w:val="21"/>
        </w:rPr>
      </w:pPr>
    </w:p>
    <w:p w:rsidR="005B23ED" w:rsidRDefault="005B23ED" w:rsidP="00EB3C24">
      <w:pPr>
        <w:rPr>
          <w:rFonts w:asciiTheme="minorEastAsia" w:eastAsiaTheme="minorEastAsia" w:hAnsiTheme="minorEastAsia" w:hint="eastAsia"/>
          <w:bCs/>
          <w:sz w:val="21"/>
          <w:szCs w:val="21"/>
        </w:rPr>
      </w:pPr>
    </w:p>
    <w:p w:rsidR="005B23ED" w:rsidRDefault="005B23ED" w:rsidP="005B23ED">
      <w:pPr>
        <w:jc w:val="center"/>
        <w:rPr>
          <w:rFonts w:ascii="宋体" w:eastAsia="宋体" w:hAnsi="宋体"/>
          <w:sz w:val="30"/>
          <w:szCs w:val="30"/>
        </w:rPr>
      </w:pPr>
      <w:r>
        <w:rPr>
          <w:rFonts w:ascii="宋体" w:eastAsia="宋体" w:hAnsi="宋体" w:hint="eastAsia"/>
          <w:sz w:val="30"/>
          <w:szCs w:val="30"/>
        </w:rPr>
        <w:lastRenderedPageBreak/>
        <w:t>华中科技大学</w:t>
      </w:r>
      <w:bookmarkStart w:id="9" w:name="_GoBack"/>
      <w:bookmarkEnd w:id="9"/>
    </w:p>
    <w:p w:rsidR="005B23ED" w:rsidRDefault="005B23ED" w:rsidP="005B23ED">
      <w:pPr>
        <w:jc w:val="center"/>
        <w:rPr>
          <w:rFonts w:ascii="宋体" w:eastAsia="宋体" w:hAnsi="宋体"/>
          <w:sz w:val="30"/>
          <w:szCs w:val="30"/>
        </w:rPr>
      </w:pPr>
      <w:r>
        <w:rPr>
          <w:rFonts w:ascii="宋体" w:eastAsia="宋体" w:hAnsi="宋体" w:hint="eastAsia"/>
          <w:sz w:val="30"/>
          <w:szCs w:val="30"/>
        </w:rPr>
        <w:t>税务硕士专业学位硕士研究生培养方案</w:t>
      </w:r>
    </w:p>
    <w:p w:rsidR="005B23ED" w:rsidRDefault="005B23ED" w:rsidP="005B23ED">
      <w:pPr>
        <w:jc w:val="center"/>
        <w:rPr>
          <w:rFonts w:ascii="宋体" w:eastAsia="宋体" w:hAnsi="宋体"/>
          <w:sz w:val="21"/>
          <w:szCs w:val="21"/>
        </w:rPr>
      </w:pPr>
      <w:r>
        <w:rPr>
          <w:rFonts w:ascii="宋体" w:eastAsia="宋体" w:hAnsi="宋体" w:hint="eastAsia"/>
          <w:sz w:val="21"/>
          <w:szCs w:val="21"/>
        </w:rPr>
        <w:t>（代码：</w:t>
      </w:r>
      <w:r>
        <w:rPr>
          <w:rFonts w:ascii="宋体" w:eastAsia="宋体" w:hAnsi="宋体"/>
          <w:sz w:val="21"/>
          <w:szCs w:val="21"/>
          <w:u w:val="single"/>
        </w:rPr>
        <w:t xml:space="preserve">  </w:t>
      </w:r>
      <w:r>
        <w:rPr>
          <w:rFonts w:ascii="宋体" w:eastAsia="宋体" w:hAnsi="宋体" w:hint="eastAsia"/>
          <w:sz w:val="21"/>
          <w:szCs w:val="21"/>
          <w:u w:val="single"/>
        </w:rPr>
        <w:t>025300</w:t>
      </w:r>
      <w:r>
        <w:rPr>
          <w:rFonts w:ascii="宋体" w:eastAsia="宋体" w:hAnsi="宋体"/>
          <w:sz w:val="21"/>
          <w:szCs w:val="21"/>
          <w:u w:val="single"/>
        </w:rPr>
        <w:t xml:space="preserve"> </w:t>
      </w:r>
      <w:r w:rsidRPr="005B23ED">
        <w:rPr>
          <w:rFonts w:ascii="宋体" w:eastAsia="宋体" w:hAnsi="宋体" w:hint="eastAsia"/>
          <w:sz w:val="21"/>
          <w:szCs w:val="21"/>
        </w:rPr>
        <w:t xml:space="preserve"> </w:t>
      </w:r>
      <w:r>
        <w:rPr>
          <w:rFonts w:ascii="宋体" w:eastAsia="宋体" w:hAnsi="宋体" w:hint="eastAsia"/>
          <w:sz w:val="21"/>
          <w:szCs w:val="21"/>
        </w:rPr>
        <w:t xml:space="preserve">授 </w:t>
      </w:r>
      <w:r>
        <w:rPr>
          <w:rFonts w:ascii="宋体" w:eastAsia="宋体" w:hAnsi="宋体"/>
          <w:sz w:val="21"/>
          <w:szCs w:val="21"/>
          <w:u w:val="single"/>
        </w:rPr>
        <w:t xml:space="preserve"> </w:t>
      </w:r>
      <w:r>
        <w:rPr>
          <w:rFonts w:ascii="宋体" w:eastAsia="宋体" w:hAnsi="宋体" w:hint="eastAsia"/>
          <w:sz w:val="21"/>
          <w:szCs w:val="21"/>
          <w:u w:val="single"/>
        </w:rPr>
        <w:t>税务硕士</w:t>
      </w:r>
      <w:r>
        <w:rPr>
          <w:rFonts w:ascii="宋体" w:eastAsia="宋体" w:hAnsi="宋体"/>
          <w:sz w:val="21"/>
          <w:szCs w:val="21"/>
          <w:u w:val="single"/>
        </w:rPr>
        <w:t xml:space="preserve"> </w:t>
      </w:r>
      <w:r w:rsidRPr="005B23ED">
        <w:rPr>
          <w:rFonts w:ascii="宋体" w:eastAsia="宋体" w:hAnsi="宋体" w:hint="eastAsia"/>
          <w:sz w:val="21"/>
          <w:szCs w:val="21"/>
        </w:rPr>
        <w:t xml:space="preserve"> </w:t>
      </w:r>
      <w:r>
        <w:rPr>
          <w:rFonts w:ascii="宋体" w:eastAsia="宋体" w:hAnsi="宋体" w:hint="eastAsia"/>
          <w:sz w:val="21"/>
          <w:szCs w:val="21"/>
        </w:rPr>
        <w:t>专业学位）</w:t>
      </w:r>
    </w:p>
    <w:p w:rsidR="005B23ED" w:rsidRDefault="005B23ED" w:rsidP="005B23ED">
      <w:pPr>
        <w:rPr>
          <w:rFonts w:ascii="宋体" w:eastAsia="宋体" w:hAnsi="宋体"/>
          <w:sz w:val="21"/>
          <w:szCs w:val="21"/>
        </w:rPr>
      </w:pPr>
    </w:p>
    <w:p w:rsidR="005B23ED" w:rsidRDefault="005B23ED" w:rsidP="005B23ED">
      <w:pPr>
        <w:rPr>
          <w:rFonts w:ascii="宋体" w:eastAsia="宋体" w:hAnsi="宋体"/>
          <w:b/>
          <w:sz w:val="21"/>
          <w:szCs w:val="21"/>
        </w:rPr>
      </w:pPr>
      <w:r>
        <w:rPr>
          <w:rFonts w:ascii="宋体" w:eastAsia="宋体" w:hAnsi="宋体" w:hint="eastAsia"/>
          <w:b/>
          <w:sz w:val="21"/>
          <w:szCs w:val="21"/>
        </w:rPr>
        <w:t>一、培养目标</w:t>
      </w:r>
    </w:p>
    <w:p w:rsidR="005B23ED" w:rsidRDefault="005B23ED" w:rsidP="005B23ED">
      <w:pPr>
        <w:ind w:firstLineChars="200" w:firstLine="420"/>
        <w:rPr>
          <w:rFonts w:ascii="宋体" w:eastAsia="宋体" w:hAnsi="宋体"/>
          <w:sz w:val="21"/>
          <w:szCs w:val="21"/>
        </w:rPr>
      </w:pPr>
      <w:r>
        <w:rPr>
          <w:rFonts w:ascii="宋体" w:eastAsia="宋体" w:hAnsi="宋体" w:hint="eastAsia"/>
          <w:sz w:val="21"/>
          <w:szCs w:val="21"/>
        </w:rPr>
        <w:t>税务硕士专业学位教育的特点是将税收理论、政策与职业密切结合，其目标是培养适应我国社会主义市场经济和现代税务事业发展，面向税务、海关等国家机关、企业、中介机构及司法部门等相关职业，具有从事税务相关职业所需的专业知识与技能，懂得现代管理技术的高层次、应用型专门人才。具体要求为：</w:t>
      </w:r>
    </w:p>
    <w:p w:rsidR="005B23ED" w:rsidRDefault="005B23ED" w:rsidP="005B23ED">
      <w:pPr>
        <w:ind w:firstLineChars="200" w:firstLine="420"/>
        <w:rPr>
          <w:rFonts w:ascii="宋体" w:eastAsia="宋体" w:hAnsi="宋体"/>
          <w:sz w:val="21"/>
          <w:szCs w:val="21"/>
        </w:rPr>
      </w:pPr>
      <w:r>
        <w:rPr>
          <w:rFonts w:ascii="宋体" w:eastAsia="宋体" w:hAnsi="宋体"/>
          <w:sz w:val="21"/>
          <w:szCs w:val="21"/>
        </w:rPr>
        <w:t>1.</w:t>
      </w:r>
      <w:r>
        <w:rPr>
          <w:rFonts w:ascii="宋体" w:eastAsia="宋体" w:hAnsi="宋体" w:hint="eastAsia"/>
          <w:sz w:val="21"/>
          <w:szCs w:val="21"/>
        </w:rPr>
        <w:t>掌握科学社会主义基本理论，具有良好的政治素质和职业操守。</w:t>
      </w:r>
    </w:p>
    <w:p w:rsidR="005B23ED" w:rsidRDefault="005B23ED" w:rsidP="005B23ED">
      <w:pPr>
        <w:ind w:firstLineChars="200" w:firstLine="420"/>
        <w:rPr>
          <w:rFonts w:ascii="宋体" w:eastAsia="宋体" w:hAnsi="宋体"/>
          <w:sz w:val="21"/>
          <w:szCs w:val="21"/>
        </w:rPr>
      </w:pPr>
      <w:r>
        <w:rPr>
          <w:rFonts w:ascii="宋体" w:eastAsia="宋体" w:hAnsi="宋体"/>
          <w:sz w:val="21"/>
          <w:szCs w:val="21"/>
        </w:rPr>
        <w:t>2.</w:t>
      </w:r>
      <w:r>
        <w:rPr>
          <w:rFonts w:ascii="宋体" w:eastAsia="宋体" w:hAnsi="宋体" w:hint="eastAsia"/>
          <w:sz w:val="21"/>
          <w:szCs w:val="21"/>
        </w:rPr>
        <w:t>系统掌握现代税收理论与政策、实务与技能，能综合运用税收、会计、法律等相关专业知识，具有良好的战略意识和风险意识，具有较强的税收规划能力和解决税收实际问题的能力。</w:t>
      </w:r>
    </w:p>
    <w:p w:rsidR="005B23ED" w:rsidRDefault="005B23ED" w:rsidP="005B23ED">
      <w:pPr>
        <w:ind w:firstLineChars="200" w:firstLine="420"/>
        <w:rPr>
          <w:rFonts w:ascii="宋体" w:eastAsia="宋体" w:hAnsi="宋体"/>
          <w:sz w:val="21"/>
          <w:szCs w:val="21"/>
        </w:rPr>
      </w:pPr>
      <w:r>
        <w:rPr>
          <w:rFonts w:ascii="宋体" w:eastAsia="宋体" w:hAnsi="宋体"/>
          <w:sz w:val="21"/>
          <w:szCs w:val="21"/>
        </w:rPr>
        <w:t>3.</w:t>
      </w:r>
      <w:r>
        <w:rPr>
          <w:rFonts w:ascii="宋体" w:eastAsia="宋体" w:hAnsi="宋体" w:hint="eastAsia"/>
          <w:sz w:val="21"/>
          <w:szCs w:val="21"/>
        </w:rPr>
        <w:t>熟练掌握和运用一门外语。</w:t>
      </w:r>
    </w:p>
    <w:p w:rsidR="005B23ED" w:rsidRDefault="005B23ED" w:rsidP="005B23ED">
      <w:pPr>
        <w:ind w:firstLineChars="200" w:firstLine="420"/>
        <w:rPr>
          <w:rFonts w:ascii="宋体" w:eastAsia="宋体" w:hAnsi="宋体"/>
          <w:sz w:val="21"/>
          <w:szCs w:val="21"/>
        </w:rPr>
      </w:pPr>
      <w:r>
        <w:rPr>
          <w:rFonts w:ascii="宋体" w:eastAsia="宋体" w:hAnsi="宋体"/>
          <w:sz w:val="21"/>
          <w:szCs w:val="21"/>
        </w:rPr>
        <w:t>4.</w:t>
      </w:r>
      <w:r>
        <w:rPr>
          <w:rFonts w:ascii="宋体" w:eastAsia="宋体" w:hAnsi="宋体" w:hint="eastAsia"/>
          <w:sz w:val="21"/>
          <w:szCs w:val="21"/>
        </w:rPr>
        <w:t>具有良好的身体素质和心理素质，具备团队协作精神。</w:t>
      </w:r>
    </w:p>
    <w:p w:rsidR="005B23ED" w:rsidRDefault="005B23ED" w:rsidP="005B23ED">
      <w:pPr>
        <w:ind w:firstLineChars="200" w:firstLine="420"/>
        <w:rPr>
          <w:rFonts w:ascii="宋体" w:eastAsia="宋体" w:hAnsi="宋体"/>
          <w:sz w:val="21"/>
          <w:szCs w:val="21"/>
        </w:rPr>
      </w:pPr>
    </w:p>
    <w:p w:rsidR="005B23ED" w:rsidRDefault="005B23ED" w:rsidP="005B23ED">
      <w:pPr>
        <w:rPr>
          <w:rFonts w:ascii="宋体" w:eastAsia="宋体" w:hAnsi="宋体"/>
          <w:b/>
          <w:sz w:val="21"/>
          <w:szCs w:val="21"/>
        </w:rPr>
      </w:pPr>
      <w:r>
        <w:rPr>
          <w:rFonts w:ascii="宋体" w:eastAsia="宋体" w:hAnsi="宋体" w:hint="eastAsia"/>
          <w:b/>
          <w:sz w:val="21"/>
          <w:szCs w:val="21"/>
        </w:rPr>
        <w:t>二、招生对象</w:t>
      </w:r>
    </w:p>
    <w:p w:rsidR="005B23ED" w:rsidRDefault="005B23ED" w:rsidP="005B23ED">
      <w:pPr>
        <w:ind w:firstLineChars="200" w:firstLine="420"/>
        <w:rPr>
          <w:rFonts w:ascii="宋体" w:eastAsia="宋体" w:hAnsi="宋体"/>
          <w:sz w:val="21"/>
          <w:szCs w:val="21"/>
        </w:rPr>
      </w:pPr>
      <w:r>
        <w:rPr>
          <w:rFonts w:ascii="宋体" w:eastAsia="宋体" w:hAnsi="宋体" w:hint="eastAsia"/>
          <w:sz w:val="21"/>
          <w:szCs w:val="21"/>
        </w:rPr>
        <w:t>具有国民教育序列大学本科学历</w:t>
      </w:r>
      <w:r>
        <w:rPr>
          <w:rFonts w:ascii="宋体" w:eastAsia="宋体" w:hAnsi="宋体"/>
          <w:sz w:val="21"/>
          <w:szCs w:val="21"/>
        </w:rPr>
        <w:t>(</w:t>
      </w:r>
      <w:r>
        <w:rPr>
          <w:rFonts w:ascii="宋体" w:eastAsia="宋体" w:hAnsi="宋体" w:hint="eastAsia"/>
          <w:sz w:val="21"/>
          <w:szCs w:val="21"/>
        </w:rPr>
        <w:t>或本科同等学力</w:t>
      </w:r>
      <w:r>
        <w:rPr>
          <w:rFonts w:ascii="宋体" w:eastAsia="宋体" w:hAnsi="宋体"/>
          <w:sz w:val="21"/>
          <w:szCs w:val="21"/>
        </w:rPr>
        <w:t>)</w:t>
      </w:r>
      <w:r>
        <w:rPr>
          <w:rFonts w:ascii="宋体" w:eastAsia="宋体" w:hAnsi="宋体" w:hint="eastAsia"/>
          <w:sz w:val="21"/>
          <w:szCs w:val="21"/>
        </w:rPr>
        <w:t>人员。</w:t>
      </w:r>
    </w:p>
    <w:p w:rsidR="005B23ED" w:rsidRDefault="005B23ED" w:rsidP="005B23ED">
      <w:pPr>
        <w:ind w:firstLineChars="200" w:firstLine="420"/>
        <w:rPr>
          <w:rFonts w:ascii="宋体" w:eastAsia="宋体" w:hAnsi="宋体"/>
          <w:sz w:val="21"/>
          <w:szCs w:val="21"/>
        </w:rPr>
      </w:pPr>
    </w:p>
    <w:p w:rsidR="005B23ED" w:rsidRDefault="005B23ED" w:rsidP="005B23ED">
      <w:pPr>
        <w:rPr>
          <w:rFonts w:ascii="宋体" w:eastAsia="宋体" w:hAnsi="宋体"/>
          <w:b/>
          <w:sz w:val="21"/>
          <w:szCs w:val="21"/>
        </w:rPr>
      </w:pPr>
      <w:r>
        <w:rPr>
          <w:rFonts w:ascii="宋体" w:eastAsia="宋体" w:hAnsi="宋体" w:hint="eastAsia"/>
          <w:b/>
          <w:sz w:val="21"/>
          <w:szCs w:val="21"/>
        </w:rPr>
        <w:t>三、学习方式与年限</w:t>
      </w:r>
    </w:p>
    <w:p w:rsidR="005B23ED" w:rsidRDefault="005B23ED" w:rsidP="005B23ED">
      <w:pPr>
        <w:ind w:firstLineChars="200" w:firstLine="420"/>
        <w:rPr>
          <w:rFonts w:ascii="宋体" w:eastAsia="宋体" w:hAnsi="宋体"/>
          <w:sz w:val="21"/>
          <w:szCs w:val="21"/>
        </w:rPr>
      </w:pPr>
      <w:r>
        <w:rPr>
          <w:rFonts w:ascii="宋体" w:eastAsia="宋体" w:hAnsi="宋体" w:hint="eastAsia"/>
          <w:sz w:val="21"/>
          <w:szCs w:val="21"/>
        </w:rPr>
        <w:t>税务硕士专业学位研究生采用全日制非定向、委培方式培养，</w:t>
      </w:r>
      <w:r>
        <w:rPr>
          <w:rFonts w:ascii="宋体" w:eastAsia="宋体" w:hAnsi="宋体" w:cs="Arial" w:hint="eastAsia"/>
          <w:sz w:val="21"/>
          <w:szCs w:val="21"/>
        </w:rPr>
        <w:t>学习年限一般为</w:t>
      </w:r>
      <w:r>
        <w:rPr>
          <w:rFonts w:ascii="宋体" w:eastAsia="宋体" w:hAnsi="宋体" w:cs="Arial"/>
          <w:sz w:val="21"/>
          <w:szCs w:val="21"/>
        </w:rPr>
        <w:t>2</w:t>
      </w:r>
      <w:r>
        <w:rPr>
          <w:rFonts w:ascii="宋体" w:eastAsia="宋体" w:hAnsi="宋体" w:cs="Arial" w:hint="eastAsia"/>
          <w:sz w:val="21"/>
          <w:szCs w:val="21"/>
        </w:rPr>
        <w:t>年。</w:t>
      </w:r>
    </w:p>
    <w:p w:rsidR="005B23ED" w:rsidRDefault="005B23ED" w:rsidP="005B23ED">
      <w:pPr>
        <w:ind w:firstLineChars="200" w:firstLine="420"/>
        <w:rPr>
          <w:rFonts w:ascii="宋体" w:eastAsia="宋体" w:hAnsi="宋体"/>
          <w:sz w:val="21"/>
          <w:szCs w:val="21"/>
        </w:rPr>
      </w:pPr>
    </w:p>
    <w:p w:rsidR="005B23ED" w:rsidRDefault="005B23ED" w:rsidP="005B23ED">
      <w:pPr>
        <w:rPr>
          <w:rFonts w:ascii="宋体" w:eastAsia="宋体" w:hAnsi="宋体"/>
          <w:b/>
          <w:sz w:val="21"/>
          <w:szCs w:val="21"/>
        </w:rPr>
      </w:pPr>
      <w:r>
        <w:rPr>
          <w:rFonts w:ascii="宋体" w:eastAsia="宋体" w:hAnsi="宋体" w:hint="eastAsia"/>
          <w:b/>
          <w:sz w:val="21"/>
          <w:szCs w:val="21"/>
        </w:rPr>
        <w:t>四、学分要求与分配</w:t>
      </w:r>
    </w:p>
    <w:p w:rsidR="005B23ED" w:rsidRDefault="005B23ED" w:rsidP="005B23ED">
      <w:pPr>
        <w:ind w:firstLineChars="200" w:firstLine="420"/>
        <w:rPr>
          <w:rFonts w:ascii="宋体" w:eastAsia="宋体" w:hAnsi="宋体"/>
          <w:sz w:val="21"/>
          <w:szCs w:val="21"/>
        </w:rPr>
      </w:pPr>
      <w:r>
        <w:rPr>
          <w:rFonts w:ascii="宋体" w:eastAsia="宋体" w:hAnsi="宋体" w:hint="eastAsia"/>
          <w:sz w:val="21"/>
          <w:szCs w:val="21"/>
        </w:rPr>
        <w:t>总学分要求≥</w:t>
      </w:r>
      <w:r>
        <w:rPr>
          <w:rFonts w:ascii="宋体" w:eastAsia="宋体" w:hAnsi="宋体"/>
          <w:sz w:val="21"/>
          <w:szCs w:val="21"/>
        </w:rPr>
        <w:t>47</w:t>
      </w:r>
      <w:r>
        <w:rPr>
          <w:rFonts w:ascii="宋体" w:eastAsia="宋体" w:hAnsi="宋体" w:hint="eastAsia"/>
          <w:sz w:val="21"/>
          <w:szCs w:val="21"/>
        </w:rPr>
        <w:t>学分，其中修课学分要求≥</w:t>
      </w:r>
      <w:r>
        <w:rPr>
          <w:rFonts w:ascii="宋体" w:eastAsia="宋体" w:hAnsi="宋体"/>
          <w:sz w:val="21"/>
          <w:szCs w:val="21"/>
        </w:rPr>
        <w:t>33</w:t>
      </w:r>
      <w:r>
        <w:rPr>
          <w:rFonts w:ascii="宋体" w:eastAsia="宋体" w:hAnsi="宋体" w:hint="eastAsia"/>
          <w:sz w:val="21"/>
          <w:szCs w:val="21"/>
        </w:rPr>
        <w:t>学分，实践环节要求≥</w:t>
      </w:r>
      <w:r>
        <w:rPr>
          <w:rFonts w:ascii="宋体" w:eastAsia="宋体" w:hAnsi="宋体"/>
          <w:sz w:val="21"/>
          <w:szCs w:val="21"/>
        </w:rPr>
        <w:t>4</w:t>
      </w:r>
      <w:r>
        <w:rPr>
          <w:rFonts w:ascii="宋体" w:eastAsia="宋体" w:hAnsi="宋体" w:hint="eastAsia"/>
          <w:sz w:val="21"/>
          <w:szCs w:val="21"/>
        </w:rPr>
        <w:t>学分，研究环节要求≥</w:t>
      </w:r>
      <w:r>
        <w:rPr>
          <w:rFonts w:ascii="宋体" w:eastAsia="宋体" w:hAnsi="宋体"/>
          <w:sz w:val="21"/>
          <w:szCs w:val="21"/>
        </w:rPr>
        <w:t>10</w:t>
      </w:r>
      <w:r>
        <w:rPr>
          <w:rFonts w:ascii="宋体" w:eastAsia="宋体" w:hAnsi="宋体" w:hint="eastAsia"/>
          <w:sz w:val="21"/>
          <w:szCs w:val="21"/>
        </w:rPr>
        <w:t>学分，具体学分分配如下表：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0"/>
        <w:gridCol w:w="825"/>
        <w:gridCol w:w="3051"/>
        <w:gridCol w:w="1754"/>
        <w:gridCol w:w="1562"/>
      </w:tblGrid>
      <w:tr w:rsidR="005B23ED" w:rsidTr="000A500B">
        <w:tblPrEx>
          <w:tblCellMar>
            <w:top w:w="0" w:type="dxa"/>
            <w:bottom w:w="0" w:type="dxa"/>
          </w:tblCellMar>
        </w:tblPrEx>
        <w:trPr>
          <w:cantSplit/>
          <w:jc w:val="center"/>
        </w:trPr>
        <w:tc>
          <w:tcPr>
            <w:tcW w:w="1330" w:type="dxa"/>
            <w:vAlign w:val="center"/>
          </w:tcPr>
          <w:p w:rsidR="005B23ED" w:rsidRDefault="005B23ED" w:rsidP="000A500B">
            <w:pPr>
              <w:rPr>
                <w:rFonts w:ascii="宋体" w:eastAsia="宋体" w:hAnsi="宋体"/>
                <w:sz w:val="21"/>
                <w:szCs w:val="21"/>
              </w:rPr>
            </w:pPr>
            <w:r>
              <w:rPr>
                <w:rFonts w:ascii="宋体" w:eastAsia="宋体" w:hAnsi="宋体" w:hint="eastAsia"/>
                <w:sz w:val="21"/>
                <w:szCs w:val="21"/>
              </w:rPr>
              <w:t>总学分</w:t>
            </w:r>
          </w:p>
        </w:tc>
        <w:tc>
          <w:tcPr>
            <w:tcW w:w="7192" w:type="dxa"/>
            <w:gridSpan w:val="4"/>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47</w:t>
            </w:r>
            <w:r>
              <w:rPr>
                <w:rFonts w:ascii="宋体" w:eastAsia="宋体" w:hAnsi="宋体" w:hint="eastAsia"/>
                <w:sz w:val="21"/>
                <w:szCs w:val="21"/>
              </w:rPr>
              <w:t>学分</w:t>
            </w:r>
          </w:p>
        </w:tc>
      </w:tr>
      <w:tr w:rsidR="005B23ED" w:rsidTr="000A500B">
        <w:tblPrEx>
          <w:tblCellMar>
            <w:top w:w="0" w:type="dxa"/>
            <w:bottom w:w="0" w:type="dxa"/>
          </w:tblCellMar>
        </w:tblPrEx>
        <w:trPr>
          <w:cantSplit/>
          <w:jc w:val="center"/>
        </w:trPr>
        <w:tc>
          <w:tcPr>
            <w:tcW w:w="1330" w:type="dxa"/>
            <w:vMerge w:val="restart"/>
            <w:vAlign w:val="center"/>
          </w:tcPr>
          <w:p w:rsidR="005B23ED" w:rsidRDefault="005B23ED" w:rsidP="000A500B">
            <w:pPr>
              <w:rPr>
                <w:rFonts w:ascii="宋体" w:eastAsia="宋体" w:hAnsi="宋体"/>
                <w:sz w:val="21"/>
                <w:szCs w:val="21"/>
              </w:rPr>
            </w:pPr>
            <w:r>
              <w:rPr>
                <w:rFonts w:ascii="宋体" w:eastAsia="宋体" w:hAnsi="宋体" w:hint="eastAsia"/>
                <w:sz w:val="21"/>
                <w:szCs w:val="21"/>
              </w:rPr>
              <w:t>修课学分</w:t>
            </w:r>
          </w:p>
        </w:tc>
        <w:tc>
          <w:tcPr>
            <w:tcW w:w="825" w:type="dxa"/>
            <w:vMerge w:val="restart"/>
            <w:vAlign w:val="center"/>
          </w:tcPr>
          <w:p w:rsidR="005B23ED" w:rsidRDefault="005B23ED" w:rsidP="000A500B">
            <w:pPr>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33</w:t>
            </w:r>
            <w:r>
              <w:rPr>
                <w:rFonts w:ascii="宋体" w:eastAsia="宋体" w:hAnsi="宋体" w:hint="eastAsia"/>
                <w:sz w:val="21"/>
                <w:szCs w:val="21"/>
              </w:rPr>
              <w:t>学分</w:t>
            </w:r>
          </w:p>
        </w:tc>
        <w:tc>
          <w:tcPr>
            <w:tcW w:w="6367" w:type="dxa"/>
            <w:gridSpan w:val="3"/>
            <w:vAlign w:val="center"/>
          </w:tcPr>
          <w:p w:rsidR="005B23ED" w:rsidRDefault="005B23ED" w:rsidP="000A500B">
            <w:pPr>
              <w:rPr>
                <w:rFonts w:ascii="宋体" w:eastAsia="宋体" w:hAnsi="宋体"/>
                <w:sz w:val="21"/>
                <w:szCs w:val="21"/>
              </w:rPr>
            </w:pPr>
            <w:r>
              <w:rPr>
                <w:rFonts w:ascii="宋体" w:eastAsia="宋体" w:hAnsi="宋体" w:hint="eastAsia"/>
                <w:sz w:val="21"/>
                <w:szCs w:val="21"/>
              </w:rPr>
              <w:t>校级公共课程≥</w:t>
            </w:r>
            <w:r>
              <w:rPr>
                <w:rFonts w:ascii="宋体" w:eastAsia="宋体" w:hAnsi="宋体"/>
                <w:sz w:val="21"/>
                <w:szCs w:val="21"/>
              </w:rPr>
              <w:t>5</w:t>
            </w:r>
            <w:r>
              <w:rPr>
                <w:rFonts w:ascii="宋体" w:eastAsia="宋体" w:hAnsi="宋体" w:hint="eastAsia"/>
                <w:sz w:val="21"/>
                <w:szCs w:val="21"/>
              </w:rPr>
              <w:t>学分，其中“</w:t>
            </w:r>
            <w:r>
              <w:rPr>
                <w:rFonts w:ascii="宋体" w:eastAsia="宋体" w:hAnsi="宋体" w:hint="eastAsia"/>
                <w:color w:val="000000"/>
                <w:sz w:val="21"/>
                <w:szCs w:val="21"/>
              </w:rPr>
              <w:t>中国特色社会主义理论与实践研究”</w:t>
            </w:r>
            <w:r>
              <w:rPr>
                <w:rFonts w:ascii="宋体" w:eastAsia="宋体" w:hAnsi="宋体" w:hint="eastAsia"/>
                <w:sz w:val="21"/>
                <w:szCs w:val="21"/>
              </w:rPr>
              <w:t>课</w:t>
            </w:r>
            <w:r>
              <w:rPr>
                <w:rFonts w:ascii="宋体" w:eastAsia="宋体" w:hAnsi="宋体"/>
                <w:sz w:val="21"/>
                <w:szCs w:val="21"/>
              </w:rPr>
              <w:t>2</w:t>
            </w:r>
            <w:r>
              <w:rPr>
                <w:rFonts w:ascii="宋体" w:eastAsia="宋体" w:hAnsi="宋体" w:hint="eastAsia"/>
                <w:sz w:val="21"/>
                <w:szCs w:val="21"/>
              </w:rPr>
              <w:t>学分，第一外国语（英语）</w:t>
            </w:r>
            <w:r>
              <w:rPr>
                <w:rFonts w:ascii="宋体" w:eastAsia="宋体" w:hAnsi="宋体"/>
                <w:sz w:val="21"/>
                <w:szCs w:val="21"/>
              </w:rPr>
              <w:t>3</w:t>
            </w:r>
            <w:r>
              <w:rPr>
                <w:rFonts w:ascii="宋体" w:eastAsia="宋体" w:hAnsi="宋体" w:hint="eastAsia"/>
                <w:sz w:val="21"/>
                <w:szCs w:val="21"/>
              </w:rPr>
              <w:t>学分。</w:t>
            </w:r>
          </w:p>
        </w:tc>
      </w:tr>
      <w:tr w:rsidR="005B23ED" w:rsidTr="000A500B">
        <w:tblPrEx>
          <w:tblCellMar>
            <w:top w:w="0" w:type="dxa"/>
            <w:bottom w:w="0" w:type="dxa"/>
          </w:tblCellMar>
        </w:tblPrEx>
        <w:trPr>
          <w:cantSplit/>
          <w:jc w:val="center"/>
        </w:trPr>
        <w:tc>
          <w:tcPr>
            <w:tcW w:w="1330" w:type="dxa"/>
            <w:vMerge/>
            <w:vAlign w:val="center"/>
          </w:tcPr>
          <w:p w:rsidR="005B23ED" w:rsidRDefault="005B23ED" w:rsidP="000A500B">
            <w:pPr>
              <w:rPr>
                <w:rFonts w:ascii="宋体" w:eastAsia="宋体" w:hAnsi="宋体"/>
                <w:sz w:val="21"/>
                <w:szCs w:val="21"/>
              </w:rPr>
            </w:pPr>
          </w:p>
        </w:tc>
        <w:tc>
          <w:tcPr>
            <w:tcW w:w="825" w:type="dxa"/>
            <w:vMerge/>
            <w:vAlign w:val="center"/>
          </w:tcPr>
          <w:p w:rsidR="005B23ED" w:rsidRDefault="005B23ED" w:rsidP="000A500B">
            <w:pPr>
              <w:rPr>
                <w:rFonts w:ascii="宋体" w:eastAsia="宋体" w:hAnsi="宋体"/>
                <w:sz w:val="21"/>
                <w:szCs w:val="21"/>
              </w:rPr>
            </w:pPr>
          </w:p>
        </w:tc>
        <w:tc>
          <w:tcPr>
            <w:tcW w:w="6367" w:type="dxa"/>
            <w:gridSpan w:val="3"/>
            <w:vAlign w:val="center"/>
          </w:tcPr>
          <w:p w:rsidR="005B23ED" w:rsidRDefault="005B23ED" w:rsidP="000A500B">
            <w:pPr>
              <w:rPr>
                <w:rFonts w:ascii="宋体" w:eastAsia="宋体" w:hAnsi="宋体"/>
                <w:sz w:val="21"/>
                <w:szCs w:val="21"/>
              </w:rPr>
            </w:pPr>
            <w:r>
              <w:rPr>
                <w:rFonts w:ascii="宋体" w:eastAsia="宋体" w:hAnsi="宋体" w:hint="eastAsia"/>
                <w:sz w:val="21"/>
                <w:szCs w:val="21"/>
              </w:rPr>
              <w:t>专业必修课≥</w:t>
            </w:r>
            <w:r>
              <w:rPr>
                <w:rFonts w:ascii="宋体" w:eastAsia="宋体" w:hAnsi="宋体"/>
                <w:sz w:val="21"/>
                <w:szCs w:val="21"/>
              </w:rPr>
              <w:t>16</w:t>
            </w:r>
            <w:r>
              <w:rPr>
                <w:rFonts w:ascii="宋体" w:eastAsia="宋体" w:hAnsi="宋体" w:hint="eastAsia"/>
                <w:sz w:val="21"/>
                <w:szCs w:val="21"/>
              </w:rPr>
              <w:t>学分</w:t>
            </w:r>
          </w:p>
          <w:p w:rsidR="005B23ED" w:rsidRDefault="005B23ED" w:rsidP="000A500B">
            <w:pPr>
              <w:rPr>
                <w:rFonts w:ascii="宋体" w:eastAsia="宋体" w:hAnsi="宋体"/>
                <w:sz w:val="21"/>
                <w:szCs w:val="21"/>
              </w:rPr>
            </w:pPr>
            <w:r>
              <w:rPr>
                <w:rFonts w:ascii="宋体" w:eastAsia="宋体" w:hAnsi="宋体" w:hint="eastAsia"/>
                <w:sz w:val="21"/>
                <w:szCs w:val="21"/>
              </w:rPr>
              <w:t>专业选修课≥</w:t>
            </w:r>
            <w:r>
              <w:rPr>
                <w:rFonts w:ascii="宋体" w:eastAsia="宋体" w:hAnsi="宋体"/>
                <w:sz w:val="21"/>
                <w:szCs w:val="21"/>
              </w:rPr>
              <w:t>12</w:t>
            </w:r>
            <w:r>
              <w:rPr>
                <w:rFonts w:ascii="宋体" w:eastAsia="宋体" w:hAnsi="宋体" w:hint="eastAsia"/>
                <w:sz w:val="21"/>
                <w:szCs w:val="21"/>
              </w:rPr>
              <w:t>学分</w:t>
            </w:r>
          </w:p>
        </w:tc>
      </w:tr>
      <w:tr w:rsidR="005B23ED" w:rsidTr="000A500B">
        <w:tblPrEx>
          <w:tblCellMar>
            <w:top w:w="0" w:type="dxa"/>
            <w:bottom w:w="0" w:type="dxa"/>
          </w:tblCellMar>
        </w:tblPrEx>
        <w:trPr>
          <w:cantSplit/>
          <w:jc w:val="center"/>
        </w:trPr>
        <w:tc>
          <w:tcPr>
            <w:tcW w:w="1330" w:type="dxa"/>
            <w:vMerge/>
            <w:vAlign w:val="center"/>
          </w:tcPr>
          <w:p w:rsidR="005B23ED" w:rsidRDefault="005B23ED" w:rsidP="000A500B">
            <w:pPr>
              <w:rPr>
                <w:rFonts w:ascii="宋体" w:eastAsia="宋体" w:hAnsi="宋体"/>
                <w:sz w:val="21"/>
                <w:szCs w:val="21"/>
              </w:rPr>
            </w:pPr>
          </w:p>
        </w:tc>
        <w:tc>
          <w:tcPr>
            <w:tcW w:w="825" w:type="dxa"/>
            <w:vMerge/>
            <w:vAlign w:val="center"/>
          </w:tcPr>
          <w:p w:rsidR="005B23ED" w:rsidRDefault="005B23ED" w:rsidP="000A500B">
            <w:pPr>
              <w:rPr>
                <w:rFonts w:ascii="宋体" w:eastAsia="宋体" w:hAnsi="宋体"/>
                <w:sz w:val="21"/>
                <w:szCs w:val="21"/>
              </w:rPr>
            </w:pPr>
          </w:p>
        </w:tc>
        <w:tc>
          <w:tcPr>
            <w:tcW w:w="6367" w:type="dxa"/>
            <w:gridSpan w:val="3"/>
            <w:vAlign w:val="center"/>
          </w:tcPr>
          <w:p w:rsidR="005B23ED" w:rsidRDefault="005B23ED" w:rsidP="000A500B">
            <w:pPr>
              <w:rPr>
                <w:rFonts w:ascii="宋体" w:eastAsia="宋体" w:hAnsi="宋体"/>
                <w:sz w:val="21"/>
                <w:szCs w:val="21"/>
              </w:rPr>
            </w:pPr>
            <w:r>
              <w:rPr>
                <w:rFonts w:ascii="宋体" w:eastAsia="宋体" w:hAnsi="宋体" w:hint="eastAsia"/>
                <w:bCs/>
                <w:spacing w:val="-4"/>
                <w:sz w:val="21"/>
                <w:szCs w:val="21"/>
              </w:rPr>
              <w:t>补修课程、任选课程</w:t>
            </w:r>
            <w:r>
              <w:rPr>
                <w:rFonts w:ascii="宋体" w:eastAsia="宋体" w:hAnsi="宋体" w:hint="eastAsia"/>
                <w:kern w:val="0"/>
                <w:sz w:val="21"/>
                <w:szCs w:val="21"/>
              </w:rPr>
              <w:t>只计成绩，不计学分</w:t>
            </w:r>
          </w:p>
        </w:tc>
      </w:tr>
      <w:tr w:rsidR="005B23ED" w:rsidTr="000A500B">
        <w:tblPrEx>
          <w:tblCellMar>
            <w:top w:w="0" w:type="dxa"/>
            <w:bottom w:w="0" w:type="dxa"/>
          </w:tblCellMar>
        </w:tblPrEx>
        <w:trPr>
          <w:cantSplit/>
          <w:jc w:val="center"/>
        </w:trPr>
        <w:tc>
          <w:tcPr>
            <w:tcW w:w="1330" w:type="dxa"/>
            <w:vMerge w:val="restart"/>
            <w:vAlign w:val="center"/>
          </w:tcPr>
          <w:p w:rsidR="005B23ED" w:rsidRDefault="005B23ED" w:rsidP="000A500B">
            <w:pPr>
              <w:rPr>
                <w:rFonts w:ascii="宋体" w:eastAsia="宋体" w:hAnsi="宋体"/>
                <w:sz w:val="21"/>
                <w:szCs w:val="21"/>
              </w:rPr>
            </w:pPr>
            <w:r>
              <w:rPr>
                <w:rFonts w:ascii="宋体" w:eastAsia="宋体" w:hAnsi="宋体" w:hint="eastAsia"/>
                <w:sz w:val="21"/>
                <w:szCs w:val="21"/>
              </w:rPr>
              <w:t>实践环节</w:t>
            </w:r>
          </w:p>
        </w:tc>
        <w:tc>
          <w:tcPr>
            <w:tcW w:w="825" w:type="dxa"/>
            <w:vMerge w:val="restart"/>
            <w:vAlign w:val="center"/>
          </w:tcPr>
          <w:p w:rsidR="005B23ED" w:rsidRDefault="005B23ED" w:rsidP="000A500B">
            <w:pPr>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 xml:space="preserve"> 4</w:t>
            </w:r>
            <w:r>
              <w:rPr>
                <w:rFonts w:ascii="宋体" w:eastAsia="宋体" w:hAnsi="宋体" w:hint="eastAsia"/>
                <w:sz w:val="21"/>
                <w:szCs w:val="21"/>
              </w:rPr>
              <w:t>学分</w:t>
            </w:r>
          </w:p>
        </w:tc>
        <w:tc>
          <w:tcPr>
            <w:tcW w:w="3051" w:type="dxa"/>
            <w:vAlign w:val="center"/>
          </w:tcPr>
          <w:p w:rsidR="005B23ED" w:rsidRDefault="005B23ED" w:rsidP="000A500B">
            <w:pPr>
              <w:rPr>
                <w:rFonts w:ascii="宋体" w:eastAsia="宋体" w:hAnsi="宋体"/>
                <w:bCs/>
                <w:spacing w:val="-4"/>
                <w:sz w:val="21"/>
                <w:szCs w:val="21"/>
              </w:rPr>
            </w:pPr>
            <w:r>
              <w:rPr>
                <w:rFonts w:ascii="宋体" w:eastAsia="宋体" w:hAnsi="宋体" w:hint="eastAsia"/>
                <w:bCs/>
                <w:spacing w:val="-4"/>
                <w:sz w:val="21"/>
                <w:szCs w:val="21"/>
              </w:rPr>
              <w:t>专业课程实习实践（含报告）</w:t>
            </w:r>
          </w:p>
        </w:tc>
        <w:tc>
          <w:tcPr>
            <w:tcW w:w="1754" w:type="dxa"/>
            <w:vAlign w:val="center"/>
          </w:tcPr>
          <w:p w:rsidR="005B23ED" w:rsidRDefault="005B23ED" w:rsidP="000A500B">
            <w:pPr>
              <w:rPr>
                <w:rFonts w:ascii="宋体" w:eastAsia="宋体" w:hAnsi="宋体"/>
                <w:bCs/>
                <w:spacing w:val="-4"/>
                <w:sz w:val="21"/>
                <w:szCs w:val="21"/>
              </w:rPr>
            </w:pPr>
            <w:r>
              <w:rPr>
                <w:rFonts w:ascii="宋体" w:eastAsia="宋体" w:hAnsi="宋体"/>
                <w:bCs/>
                <w:spacing w:val="-4"/>
                <w:sz w:val="21"/>
                <w:szCs w:val="21"/>
              </w:rPr>
              <w:t>2</w:t>
            </w:r>
            <w:r>
              <w:rPr>
                <w:rFonts w:ascii="宋体" w:eastAsia="宋体" w:hAnsi="宋体" w:hint="eastAsia"/>
                <w:bCs/>
                <w:spacing w:val="-4"/>
                <w:sz w:val="21"/>
                <w:szCs w:val="21"/>
              </w:rPr>
              <w:t>学分</w:t>
            </w:r>
          </w:p>
        </w:tc>
        <w:tc>
          <w:tcPr>
            <w:tcW w:w="1562" w:type="dxa"/>
            <w:vMerge w:val="restart"/>
            <w:vAlign w:val="center"/>
          </w:tcPr>
          <w:p w:rsidR="005B23ED" w:rsidRDefault="005B23ED" w:rsidP="000A500B">
            <w:pPr>
              <w:rPr>
                <w:rFonts w:ascii="宋体" w:eastAsia="宋体" w:hAnsi="宋体"/>
                <w:bCs/>
                <w:spacing w:val="-4"/>
                <w:sz w:val="21"/>
                <w:szCs w:val="21"/>
              </w:rPr>
            </w:pPr>
            <w:r>
              <w:rPr>
                <w:rFonts w:ascii="宋体" w:eastAsia="宋体" w:hAnsi="宋体" w:hint="eastAsia"/>
                <w:sz w:val="21"/>
                <w:szCs w:val="21"/>
              </w:rPr>
              <w:t>必修</w:t>
            </w:r>
          </w:p>
        </w:tc>
      </w:tr>
      <w:tr w:rsidR="005B23ED" w:rsidTr="000A500B">
        <w:tblPrEx>
          <w:tblCellMar>
            <w:top w:w="0" w:type="dxa"/>
            <w:bottom w:w="0" w:type="dxa"/>
          </w:tblCellMar>
        </w:tblPrEx>
        <w:trPr>
          <w:cantSplit/>
          <w:jc w:val="center"/>
        </w:trPr>
        <w:tc>
          <w:tcPr>
            <w:tcW w:w="1330" w:type="dxa"/>
            <w:vMerge/>
            <w:vAlign w:val="center"/>
          </w:tcPr>
          <w:p w:rsidR="005B23ED" w:rsidRDefault="005B23ED" w:rsidP="000A500B">
            <w:pPr>
              <w:rPr>
                <w:rFonts w:ascii="宋体" w:eastAsia="宋体" w:hAnsi="宋体"/>
                <w:sz w:val="21"/>
                <w:szCs w:val="21"/>
              </w:rPr>
            </w:pPr>
          </w:p>
        </w:tc>
        <w:tc>
          <w:tcPr>
            <w:tcW w:w="825" w:type="dxa"/>
            <w:vMerge/>
            <w:vAlign w:val="center"/>
          </w:tcPr>
          <w:p w:rsidR="005B23ED" w:rsidRDefault="005B23ED" w:rsidP="000A500B">
            <w:pPr>
              <w:rPr>
                <w:rFonts w:ascii="宋体" w:eastAsia="宋体" w:hAnsi="宋体"/>
                <w:sz w:val="21"/>
                <w:szCs w:val="21"/>
              </w:rPr>
            </w:pPr>
          </w:p>
        </w:tc>
        <w:tc>
          <w:tcPr>
            <w:tcW w:w="3051" w:type="dxa"/>
            <w:vAlign w:val="center"/>
          </w:tcPr>
          <w:p w:rsidR="005B23ED" w:rsidRDefault="005B23ED" w:rsidP="000A500B">
            <w:pPr>
              <w:rPr>
                <w:rFonts w:ascii="宋体" w:eastAsia="宋体" w:hAnsi="宋体"/>
                <w:bCs/>
                <w:spacing w:val="-4"/>
                <w:sz w:val="21"/>
                <w:szCs w:val="21"/>
              </w:rPr>
            </w:pPr>
            <w:r>
              <w:rPr>
                <w:rFonts w:ascii="宋体" w:eastAsia="宋体" w:hAnsi="宋体" w:hint="eastAsia"/>
                <w:bCs/>
                <w:spacing w:val="-4"/>
                <w:sz w:val="21"/>
                <w:szCs w:val="21"/>
              </w:rPr>
              <w:t>专业实训（含报告）</w:t>
            </w:r>
          </w:p>
        </w:tc>
        <w:tc>
          <w:tcPr>
            <w:tcW w:w="1754" w:type="dxa"/>
            <w:vAlign w:val="center"/>
          </w:tcPr>
          <w:p w:rsidR="005B23ED" w:rsidRDefault="005B23ED" w:rsidP="000A500B">
            <w:pPr>
              <w:rPr>
                <w:rFonts w:ascii="宋体" w:eastAsia="宋体" w:hAnsi="宋体"/>
                <w:bCs/>
                <w:spacing w:val="-4"/>
                <w:sz w:val="21"/>
                <w:szCs w:val="21"/>
              </w:rPr>
            </w:pPr>
            <w:r>
              <w:rPr>
                <w:rFonts w:ascii="宋体" w:eastAsia="宋体" w:hAnsi="宋体"/>
                <w:bCs/>
                <w:spacing w:val="-4"/>
                <w:sz w:val="21"/>
                <w:szCs w:val="21"/>
              </w:rPr>
              <w:t>2</w:t>
            </w:r>
            <w:r>
              <w:rPr>
                <w:rFonts w:ascii="宋体" w:eastAsia="宋体" w:hAnsi="宋体" w:hint="eastAsia"/>
                <w:bCs/>
                <w:spacing w:val="-4"/>
                <w:sz w:val="21"/>
                <w:szCs w:val="21"/>
              </w:rPr>
              <w:t>学分</w:t>
            </w:r>
          </w:p>
        </w:tc>
        <w:tc>
          <w:tcPr>
            <w:tcW w:w="1562" w:type="dxa"/>
            <w:vMerge/>
            <w:vAlign w:val="center"/>
          </w:tcPr>
          <w:p w:rsidR="005B23ED" w:rsidRDefault="005B23ED" w:rsidP="000A500B">
            <w:pPr>
              <w:rPr>
                <w:rFonts w:ascii="宋体" w:eastAsia="宋体" w:hAnsi="宋体"/>
                <w:bCs/>
                <w:spacing w:val="-4"/>
                <w:sz w:val="21"/>
                <w:szCs w:val="21"/>
              </w:rPr>
            </w:pPr>
          </w:p>
        </w:tc>
      </w:tr>
      <w:tr w:rsidR="005B23ED" w:rsidTr="000A500B">
        <w:tblPrEx>
          <w:tblCellMar>
            <w:top w:w="0" w:type="dxa"/>
            <w:bottom w:w="0" w:type="dxa"/>
          </w:tblCellMar>
        </w:tblPrEx>
        <w:trPr>
          <w:cantSplit/>
          <w:jc w:val="center"/>
        </w:trPr>
        <w:tc>
          <w:tcPr>
            <w:tcW w:w="1330" w:type="dxa"/>
            <w:vMerge w:val="restart"/>
            <w:vAlign w:val="center"/>
          </w:tcPr>
          <w:p w:rsidR="005B23ED" w:rsidRDefault="005B23ED" w:rsidP="000A500B">
            <w:pPr>
              <w:rPr>
                <w:rFonts w:ascii="宋体" w:eastAsia="宋体" w:hAnsi="宋体"/>
                <w:sz w:val="21"/>
                <w:szCs w:val="21"/>
              </w:rPr>
            </w:pPr>
            <w:r>
              <w:rPr>
                <w:rFonts w:ascii="宋体" w:eastAsia="宋体" w:hAnsi="宋体" w:hint="eastAsia"/>
                <w:sz w:val="21"/>
                <w:szCs w:val="21"/>
              </w:rPr>
              <w:t>研究环节</w:t>
            </w:r>
          </w:p>
        </w:tc>
        <w:tc>
          <w:tcPr>
            <w:tcW w:w="825" w:type="dxa"/>
            <w:vMerge w:val="restart"/>
            <w:vAlign w:val="center"/>
          </w:tcPr>
          <w:p w:rsidR="005B23ED" w:rsidRDefault="005B23ED" w:rsidP="000A500B">
            <w:pPr>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10</w:t>
            </w:r>
            <w:r>
              <w:rPr>
                <w:rFonts w:ascii="宋体" w:eastAsia="宋体" w:hAnsi="宋体" w:hint="eastAsia"/>
                <w:sz w:val="21"/>
                <w:szCs w:val="21"/>
              </w:rPr>
              <w:t>学分</w:t>
            </w:r>
          </w:p>
        </w:tc>
        <w:tc>
          <w:tcPr>
            <w:tcW w:w="3051" w:type="dxa"/>
            <w:vAlign w:val="center"/>
          </w:tcPr>
          <w:p w:rsidR="005B23ED" w:rsidRDefault="005B23ED" w:rsidP="000A500B">
            <w:pPr>
              <w:rPr>
                <w:rFonts w:ascii="宋体" w:eastAsia="宋体" w:hAnsi="宋体"/>
                <w:sz w:val="21"/>
                <w:szCs w:val="21"/>
              </w:rPr>
            </w:pPr>
            <w:r>
              <w:rPr>
                <w:rFonts w:ascii="宋体" w:eastAsia="宋体" w:hAnsi="宋体" w:hint="eastAsia"/>
                <w:sz w:val="21"/>
                <w:szCs w:val="21"/>
              </w:rPr>
              <w:t>开题报告</w:t>
            </w:r>
          </w:p>
        </w:tc>
        <w:tc>
          <w:tcPr>
            <w:tcW w:w="1754" w:type="dxa"/>
            <w:vAlign w:val="center"/>
          </w:tcPr>
          <w:p w:rsidR="005B23ED" w:rsidRDefault="005B23ED" w:rsidP="000A500B">
            <w:pPr>
              <w:rPr>
                <w:rFonts w:ascii="宋体" w:eastAsia="宋体" w:hAnsi="宋体"/>
                <w:sz w:val="21"/>
                <w:szCs w:val="21"/>
              </w:rPr>
            </w:pPr>
            <w:r>
              <w:rPr>
                <w:rFonts w:ascii="宋体" w:eastAsia="宋体" w:hAnsi="宋体"/>
                <w:sz w:val="21"/>
                <w:szCs w:val="21"/>
              </w:rPr>
              <w:t>1</w:t>
            </w:r>
            <w:r>
              <w:rPr>
                <w:rFonts w:ascii="宋体" w:eastAsia="宋体" w:hAnsi="宋体" w:hint="eastAsia"/>
                <w:bCs/>
                <w:spacing w:val="-4"/>
                <w:sz w:val="21"/>
                <w:szCs w:val="21"/>
              </w:rPr>
              <w:t>学分</w:t>
            </w:r>
          </w:p>
        </w:tc>
        <w:tc>
          <w:tcPr>
            <w:tcW w:w="1562" w:type="dxa"/>
            <w:vAlign w:val="center"/>
          </w:tcPr>
          <w:p w:rsidR="005B23ED" w:rsidRDefault="005B23ED" w:rsidP="000A500B">
            <w:pPr>
              <w:rPr>
                <w:rFonts w:ascii="宋体" w:eastAsia="宋体" w:hAnsi="宋体"/>
                <w:sz w:val="21"/>
                <w:szCs w:val="21"/>
              </w:rPr>
            </w:pPr>
            <w:r>
              <w:rPr>
                <w:rFonts w:ascii="宋体" w:eastAsia="宋体" w:hAnsi="宋体" w:hint="eastAsia"/>
                <w:sz w:val="21"/>
                <w:szCs w:val="21"/>
              </w:rPr>
              <w:t>必修</w:t>
            </w:r>
          </w:p>
        </w:tc>
      </w:tr>
      <w:tr w:rsidR="005B23ED" w:rsidTr="000A500B">
        <w:tblPrEx>
          <w:tblCellMar>
            <w:top w:w="0" w:type="dxa"/>
            <w:bottom w:w="0" w:type="dxa"/>
          </w:tblCellMar>
        </w:tblPrEx>
        <w:trPr>
          <w:cantSplit/>
          <w:jc w:val="center"/>
        </w:trPr>
        <w:tc>
          <w:tcPr>
            <w:tcW w:w="1330" w:type="dxa"/>
            <w:vMerge/>
            <w:vAlign w:val="center"/>
          </w:tcPr>
          <w:p w:rsidR="005B23ED" w:rsidRDefault="005B23ED" w:rsidP="000A500B">
            <w:pPr>
              <w:rPr>
                <w:rFonts w:ascii="宋体" w:eastAsia="宋体" w:hAnsi="宋体"/>
                <w:sz w:val="21"/>
                <w:szCs w:val="21"/>
              </w:rPr>
            </w:pPr>
          </w:p>
        </w:tc>
        <w:tc>
          <w:tcPr>
            <w:tcW w:w="825" w:type="dxa"/>
            <w:vMerge/>
            <w:vAlign w:val="center"/>
          </w:tcPr>
          <w:p w:rsidR="005B23ED" w:rsidRDefault="005B23ED" w:rsidP="000A500B">
            <w:pPr>
              <w:rPr>
                <w:rFonts w:ascii="宋体" w:eastAsia="宋体" w:hAnsi="宋体"/>
                <w:sz w:val="21"/>
                <w:szCs w:val="21"/>
              </w:rPr>
            </w:pPr>
          </w:p>
        </w:tc>
        <w:tc>
          <w:tcPr>
            <w:tcW w:w="3051" w:type="dxa"/>
            <w:vAlign w:val="center"/>
          </w:tcPr>
          <w:p w:rsidR="005B23ED" w:rsidRDefault="005B23ED" w:rsidP="000A500B">
            <w:pPr>
              <w:rPr>
                <w:rFonts w:ascii="宋体" w:eastAsia="宋体" w:hAnsi="宋体"/>
                <w:sz w:val="21"/>
                <w:szCs w:val="21"/>
              </w:rPr>
            </w:pPr>
            <w:r>
              <w:rPr>
                <w:rFonts w:ascii="宋体" w:eastAsia="宋体" w:hAnsi="宋体" w:hint="eastAsia"/>
                <w:sz w:val="21"/>
                <w:szCs w:val="21"/>
              </w:rPr>
              <w:t>论文中期进展报告</w:t>
            </w:r>
          </w:p>
        </w:tc>
        <w:tc>
          <w:tcPr>
            <w:tcW w:w="1754" w:type="dxa"/>
            <w:vAlign w:val="center"/>
          </w:tcPr>
          <w:p w:rsidR="005B23ED" w:rsidRDefault="005B23ED" w:rsidP="000A500B">
            <w:pPr>
              <w:rPr>
                <w:rFonts w:ascii="宋体" w:eastAsia="宋体" w:hAnsi="宋体"/>
                <w:sz w:val="21"/>
                <w:szCs w:val="21"/>
              </w:rPr>
            </w:pPr>
            <w:r>
              <w:rPr>
                <w:rFonts w:ascii="宋体" w:eastAsia="宋体" w:hAnsi="宋体"/>
                <w:sz w:val="21"/>
                <w:szCs w:val="21"/>
              </w:rPr>
              <w:t>1</w:t>
            </w:r>
            <w:r>
              <w:rPr>
                <w:rFonts w:ascii="宋体" w:eastAsia="宋体" w:hAnsi="宋体" w:hint="eastAsia"/>
                <w:bCs/>
                <w:spacing w:val="-4"/>
                <w:sz w:val="21"/>
                <w:szCs w:val="21"/>
              </w:rPr>
              <w:t>学分</w:t>
            </w:r>
          </w:p>
        </w:tc>
        <w:tc>
          <w:tcPr>
            <w:tcW w:w="1562" w:type="dxa"/>
            <w:vAlign w:val="center"/>
          </w:tcPr>
          <w:p w:rsidR="005B23ED" w:rsidRDefault="005B23ED" w:rsidP="000A500B">
            <w:pPr>
              <w:rPr>
                <w:rFonts w:ascii="宋体" w:eastAsia="宋体" w:hAnsi="宋体"/>
                <w:sz w:val="21"/>
                <w:szCs w:val="21"/>
              </w:rPr>
            </w:pPr>
            <w:r>
              <w:rPr>
                <w:rFonts w:ascii="宋体" w:eastAsia="宋体" w:hAnsi="宋体" w:hint="eastAsia"/>
                <w:sz w:val="21"/>
                <w:szCs w:val="21"/>
              </w:rPr>
              <w:t>必修</w:t>
            </w:r>
          </w:p>
        </w:tc>
      </w:tr>
      <w:tr w:rsidR="005B23ED" w:rsidTr="000A500B">
        <w:tblPrEx>
          <w:tblCellMar>
            <w:top w:w="0" w:type="dxa"/>
            <w:bottom w:w="0" w:type="dxa"/>
          </w:tblCellMar>
        </w:tblPrEx>
        <w:trPr>
          <w:cantSplit/>
          <w:jc w:val="center"/>
        </w:trPr>
        <w:tc>
          <w:tcPr>
            <w:tcW w:w="1330" w:type="dxa"/>
            <w:vMerge/>
            <w:vAlign w:val="center"/>
          </w:tcPr>
          <w:p w:rsidR="005B23ED" w:rsidRDefault="005B23ED" w:rsidP="000A500B">
            <w:pPr>
              <w:rPr>
                <w:rFonts w:ascii="宋体" w:eastAsia="宋体" w:hAnsi="宋体"/>
                <w:sz w:val="21"/>
                <w:szCs w:val="21"/>
              </w:rPr>
            </w:pPr>
          </w:p>
        </w:tc>
        <w:tc>
          <w:tcPr>
            <w:tcW w:w="825" w:type="dxa"/>
            <w:vMerge/>
            <w:vAlign w:val="center"/>
          </w:tcPr>
          <w:p w:rsidR="005B23ED" w:rsidRDefault="005B23ED" w:rsidP="000A500B">
            <w:pPr>
              <w:rPr>
                <w:rFonts w:ascii="宋体" w:eastAsia="宋体" w:hAnsi="宋体"/>
                <w:sz w:val="21"/>
                <w:szCs w:val="21"/>
              </w:rPr>
            </w:pPr>
          </w:p>
        </w:tc>
        <w:tc>
          <w:tcPr>
            <w:tcW w:w="3051" w:type="dxa"/>
            <w:vAlign w:val="center"/>
          </w:tcPr>
          <w:p w:rsidR="005B23ED" w:rsidRDefault="005B23ED" w:rsidP="000A500B">
            <w:pPr>
              <w:rPr>
                <w:rFonts w:ascii="宋体" w:eastAsia="宋体" w:hAnsi="宋体"/>
                <w:sz w:val="21"/>
                <w:szCs w:val="21"/>
              </w:rPr>
            </w:pPr>
            <w:r>
              <w:rPr>
                <w:rFonts w:ascii="宋体" w:eastAsia="宋体" w:hAnsi="宋体" w:hint="eastAsia"/>
                <w:sz w:val="21"/>
                <w:szCs w:val="21"/>
              </w:rPr>
              <w:t>专业学位论文</w:t>
            </w:r>
          </w:p>
        </w:tc>
        <w:tc>
          <w:tcPr>
            <w:tcW w:w="1754" w:type="dxa"/>
            <w:vAlign w:val="center"/>
          </w:tcPr>
          <w:p w:rsidR="005B23ED" w:rsidRDefault="005B23ED" w:rsidP="000A500B">
            <w:pPr>
              <w:rPr>
                <w:rFonts w:ascii="宋体" w:eastAsia="宋体" w:hAnsi="宋体"/>
                <w:sz w:val="21"/>
                <w:szCs w:val="21"/>
              </w:rPr>
            </w:pPr>
            <w:r>
              <w:rPr>
                <w:rFonts w:ascii="宋体" w:eastAsia="宋体" w:hAnsi="宋体"/>
                <w:sz w:val="21"/>
                <w:szCs w:val="21"/>
              </w:rPr>
              <w:t>8</w:t>
            </w:r>
            <w:r>
              <w:rPr>
                <w:rFonts w:ascii="宋体" w:eastAsia="宋体" w:hAnsi="宋体" w:hint="eastAsia"/>
                <w:bCs/>
                <w:spacing w:val="-4"/>
                <w:sz w:val="21"/>
                <w:szCs w:val="21"/>
              </w:rPr>
              <w:t>学分</w:t>
            </w:r>
          </w:p>
        </w:tc>
        <w:tc>
          <w:tcPr>
            <w:tcW w:w="1562" w:type="dxa"/>
            <w:vAlign w:val="center"/>
          </w:tcPr>
          <w:p w:rsidR="005B23ED" w:rsidRDefault="005B23ED" w:rsidP="000A500B">
            <w:pPr>
              <w:rPr>
                <w:rFonts w:ascii="宋体" w:eastAsia="宋体" w:hAnsi="宋体"/>
                <w:sz w:val="21"/>
                <w:szCs w:val="21"/>
              </w:rPr>
            </w:pPr>
            <w:r>
              <w:rPr>
                <w:rFonts w:ascii="宋体" w:eastAsia="宋体" w:hAnsi="宋体" w:hint="eastAsia"/>
                <w:sz w:val="21"/>
                <w:szCs w:val="21"/>
              </w:rPr>
              <w:t>必修</w:t>
            </w:r>
          </w:p>
        </w:tc>
      </w:tr>
    </w:tbl>
    <w:p w:rsidR="005B23ED" w:rsidRDefault="005B23ED" w:rsidP="005B23ED">
      <w:pPr>
        <w:rPr>
          <w:rFonts w:ascii="宋体" w:eastAsia="宋体" w:hAnsi="宋体"/>
          <w:sz w:val="21"/>
          <w:szCs w:val="21"/>
        </w:rPr>
      </w:pPr>
    </w:p>
    <w:p w:rsidR="005B23ED" w:rsidRDefault="005B23ED" w:rsidP="005B23ED">
      <w:pPr>
        <w:rPr>
          <w:rFonts w:ascii="宋体" w:eastAsia="宋体" w:hAnsi="宋体"/>
          <w:b/>
          <w:sz w:val="21"/>
          <w:szCs w:val="21"/>
        </w:rPr>
      </w:pPr>
      <w:r>
        <w:rPr>
          <w:rFonts w:ascii="宋体" w:eastAsia="宋体" w:hAnsi="宋体" w:hint="eastAsia"/>
          <w:b/>
          <w:sz w:val="21"/>
          <w:szCs w:val="21"/>
        </w:rPr>
        <w:t>五、课程设置及学分分配</w:t>
      </w:r>
    </w:p>
    <w:p w:rsidR="005B23ED" w:rsidRDefault="005B23ED" w:rsidP="005B23ED">
      <w:pPr>
        <w:jc w:val="center"/>
        <w:rPr>
          <w:rFonts w:ascii="宋体" w:eastAsia="宋体" w:hAnsi="宋体"/>
          <w:sz w:val="21"/>
          <w:szCs w:val="21"/>
        </w:rPr>
      </w:pPr>
      <w:r>
        <w:rPr>
          <w:rFonts w:ascii="宋体" w:eastAsia="宋体" w:hAnsi="宋体" w:hint="eastAsia"/>
          <w:sz w:val="21"/>
          <w:szCs w:val="21"/>
        </w:rPr>
        <w:t>税务硕士专业学位硕士研究生课程设置</w:t>
      </w:r>
    </w:p>
    <w:tbl>
      <w:tblPr>
        <w:tblW w:w="8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tblPr>
      <w:tblGrid>
        <w:gridCol w:w="485"/>
        <w:gridCol w:w="541"/>
        <w:gridCol w:w="959"/>
        <w:gridCol w:w="3180"/>
        <w:gridCol w:w="429"/>
        <w:gridCol w:w="479"/>
        <w:gridCol w:w="649"/>
        <w:gridCol w:w="1108"/>
        <w:gridCol w:w="512"/>
      </w:tblGrid>
      <w:tr w:rsidR="005B23ED" w:rsidTr="000A500B">
        <w:tblPrEx>
          <w:tblCellMar>
            <w:top w:w="0" w:type="dxa"/>
            <w:bottom w:w="0" w:type="dxa"/>
          </w:tblCellMar>
        </w:tblPrEx>
        <w:trPr>
          <w:trHeight w:val="662"/>
          <w:jc w:val="center"/>
        </w:trPr>
        <w:tc>
          <w:tcPr>
            <w:tcW w:w="1026" w:type="dxa"/>
            <w:gridSpan w:val="2"/>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课程</w:t>
            </w:r>
          </w:p>
          <w:p w:rsidR="005B23ED" w:rsidRDefault="005B23ED" w:rsidP="000A500B">
            <w:pPr>
              <w:jc w:val="center"/>
              <w:rPr>
                <w:rFonts w:ascii="宋体" w:eastAsia="宋体" w:hAnsi="宋体"/>
                <w:sz w:val="21"/>
                <w:szCs w:val="21"/>
              </w:rPr>
            </w:pPr>
            <w:r>
              <w:rPr>
                <w:rFonts w:ascii="宋体" w:eastAsia="宋体" w:hAnsi="宋体" w:hint="eastAsia"/>
                <w:sz w:val="21"/>
                <w:szCs w:val="21"/>
              </w:rPr>
              <w:t>类别</w:t>
            </w:r>
          </w:p>
        </w:tc>
        <w:tc>
          <w:tcPr>
            <w:tcW w:w="95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课程编号</w:t>
            </w:r>
          </w:p>
        </w:tc>
        <w:tc>
          <w:tcPr>
            <w:tcW w:w="3180"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课程名称</w:t>
            </w:r>
          </w:p>
        </w:tc>
        <w:tc>
          <w:tcPr>
            <w:tcW w:w="42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学时</w:t>
            </w:r>
          </w:p>
        </w:tc>
        <w:tc>
          <w:tcPr>
            <w:tcW w:w="47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学分</w:t>
            </w:r>
          </w:p>
        </w:tc>
        <w:tc>
          <w:tcPr>
            <w:tcW w:w="64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季节</w:t>
            </w:r>
          </w:p>
        </w:tc>
        <w:tc>
          <w:tcPr>
            <w:tcW w:w="1108"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开课单位</w:t>
            </w:r>
          </w:p>
        </w:tc>
        <w:tc>
          <w:tcPr>
            <w:tcW w:w="512"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备注</w:t>
            </w:r>
          </w:p>
        </w:tc>
      </w:tr>
      <w:tr w:rsidR="005B23ED" w:rsidTr="000A500B">
        <w:tblPrEx>
          <w:tblCellMar>
            <w:top w:w="0" w:type="dxa"/>
            <w:bottom w:w="0" w:type="dxa"/>
          </w:tblCellMar>
        </w:tblPrEx>
        <w:trPr>
          <w:cantSplit/>
          <w:trHeight w:val="378"/>
          <w:jc w:val="center"/>
        </w:trPr>
        <w:tc>
          <w:tcPr>
            <w:tcW w:w="485" w:type="dxa"/>
            <w:vMerge w:val="restart"/>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学位课程≥</w:t>
            </w:r>
            <w:r>
              <w:rPr>
                <w:rFonts w:ascii="宋体" w:eastAsia="宋体" w:hAnsi="宋体"/>
                <w:sz w:val="21"/>
                <w:szCs w:val="21"/>
              </w:rPr>
              <w:t>33</w:t>
            </w:r>
            <w:r>
              <w:rPr>
                <w:rFonts w:ascii="宋体" w:eastAsia="宋体" w:hAnsi="宋体" w:hint="eastAsia"/>
                <w:sz w:val="21"/>
                <w:szCs w:val="21"/>
              </w:rPr>
              <w:t>学分</w:t>
            </w:r>
          </w:p>
        </w:tc>
        <w:tc>
          <w:tcPr>
            <w:tcW w:w="541" w:type="dxa"/>
            <w:vMerge w:val="restart"/>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公共课≥</w:t>
            </w:r>
            <w:r>
              <w:rPr>
                <w:rFonts w:ascii="宋体" w:eastAsia="宋体" w:hAnsi="宋体"/>
                <w:sz w:val="21"/>
                <w:szCs w:val="21"/>
              </w:rPr>
              <w:t>5</w:t>
            </w:r>
            <w:r>
              <w:rPr>
                <w:rFonts w:ascii="宋体" w:eastAsia="宋体" w:hAnsi="宋体" w:hint="eastAsia"/>
                <w:sz w:val="21"/>
                <w:szCs w:val="21"/>
              </w:rPr>
              <w:t>学分</w:t>
            </w:r>
          </w:p>
        </w:tc>
        <w:tc>
          <w:tcPr>
            <w:tcW w:w="95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sz w:val="21"/>
                <w:szCs w:val="21"/>
              </w:rPr>
              <w:t>408.601</w:t>
            </w:r>
          </w:p>
        </w:tc>
        <w:tc>
          <w:tcPr>
            <w:tcW w:w="3180" w:type="dxa"/>
            <w:tcMar>
              <w:top w:w="15" w:type="dxa"/>
              <w:left w:w="15" w:type="dxa"/>
              <w:bottom w:w="0" w:type="dxa"/>
              <w:right w:w="15" w:type="dxa"/>
            </w:tcMar>
            <w:vAlign w:val="center"/>
          </w:tcPr>
          <w:p w:rsidR="005B23ED" w:rsidRDefault="005B23ED" w:rsidP="000A500B">
            <w:pPr>
              <w:rPr>
                <w:rFonts w:ascii="宋体" w:eastAsia="宋体" w:hAnsi="宋体"/>
                <w:sz w:val="21"/>
                <w:szCs w:val="21"/>
              </w:rPr>
            </w:pPr>
            <w:r>
              <w:rPr>
                <w:rFonts w:ascii="宋体" w:eastAsia="宋体" w:hAnsi="宋体" w:hint="eastAsia"/>
                <w:color w:val="000000"/>
                <w:sz w:val="21"/>
                <w:szCs w:val="21"/>
              </w:rPr>
              <w:t>中国特色社会主义理论与实践研究</w:t>
            </w:r>
          </w:p>
        </w:tc>
        <w:tc>
          <w:tcPr>
            <w:tcW w:w="42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sz w:val="21"/>
                <w:szCs w:val="21"/>
              </w:rPr>
              <w:t>36</w:t>
            </w:r>
          </w:p>
        </w:tc>
        <w:tc>
          <w:tcPr>
            <w:tcW w:w="47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sz w:val="21"/>
                <w:szCs w:val="21"/>
              </w:rPr>
              <w:t>2</w:t>
            </w:r>
          </w:p>
        </w:tc>
        <w:tc>
          <w:tcPr>
            <w:tcW w:w="64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秋</w:t>
            </w:r>
          </w:p>
        </w:tc>
        <w:tc>
          <w:tcPr>
            <w:tcW w:w="1108"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马克思学院</w:t>
            </w:r>
          </w:p>
        </w:tc>
        <w:tc>
          <w:tcPr>
            <w:tcW w:w="512" w:type="dxa"/>
            <w:vMerge w:val="restart"/>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必修</w:t>
            </w:r>
          </w:p>
        </w:tc>
      </w:tr>
      <w:tr w:rsidR="005B23ED" w:rsidTr="000A500B">
        <w:tblPrEx>
          <w:tblCellMar>
            <w:top w:w="0" w:type="dxa"/>
            <w:bottom w:w="0" w:type="dxa"/>
          </w:tblCellMar>
        </w:tblPrEx>
        <w:trPr>
          <w:cantSplit/>
          <w:trHeight w:val="283"/>
          <w:jc w:val="center"/>
        </w:trPr>
        <w:tc>
          <w:tcPr>
            <w:tcW w:w="485" w:type="dxa"/>
            <w:vMerge/>
            <w:vAlign w:val="center"/>
          </w:tcPr>
          <w:p w:rsidR="005B23ED" w:rsidRDefault="005B23ED" w:rsidP="000A500B">
            <w:pPr>
              <w:jc w:val="center"/>
              <w:rPr>
                <w:rFonts w:ascii="宋体" w:eastAsia="宋体" w:hAnsi="宋体"/>
                <w:sz w:val="21"/>
                <w:szCs w:val="21"/>
              </w:rPr>
            </w:pPr>
          </w:p>
        </w:tc>
        <w:tc>
          <w:tcPr>
            <w:tcW w:w="541" w:type="dxa"/>
            <w:vMerge/>
            <w:vAlign w:val="center"/>
          </w:tcPr>
          <w:p w:rsidR="005B23ED" w:rsidRDefault="005B23ED" w:rsidP="000A500B">
            <w:pPr>
              <w:jc w:val="center"/>
              <w:rPr>
                <w:rFonts w:ascii="宋体" w:eastAsia="宋体" w:hAnsi="宋体"/>
                <w:sz w:val="21"/>
                <w:szCs w:val="21"/>
              </w:rPr>
            </w:pPr>
          </w:p>
        </w:tc>
        <w:tc>
          <w:tcPr>
            <w:tcW w:w="95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sz w:val="21"/>
                <w:szCs w:val="21"/>
              </w:rPr>
              <w:t>411.700</w:t>
            </w:r>
          </w:p>
        </w:tc>
        <w:tc>
          <w:tcPr>
            <w:tcW w:w="3180" w:type="dxa"/>
            <w:tcMar>
              <w:top w:w="15" w:type="dxa"/>
              <w:left w:w="15" w:type="dxa"/>
              <w:bottom w:w="0" w:type="dxa"/>
              <w:right w:w="15" w:type="dxa"/>
            </w:tcMar>
            <w:vAlign w:val="center"/>
          </w:tcPr>
          <w:p w:rsidR="005B23ED" w:rsidRDefault="005B23ED" w:rsidP="000A500B">
            <w:pPr>
              <w:rPr>
                <w:rFonts w:ascii="宋体" w:eastAsia="宋体" w:hAnsi="宋体"/>
                <w:sz w:val="21"/>
                <w:szCs w:val="21"/>
              </w:rPr>
            </w:pPr>
            <w:r>
              <w:rPr>
                <w:rFonts w:ascii="宋体" w:eastAsia="宋体" w:hAnsi="宋体" w:hint="eastAsia"/>
                <w:color w:val="000000"/>
                <w:sz w:val="21"/>
                <w:szCs w:val="21"/>
              </w:rPr>
              <w:t>第一外国语（英语）</w:t>
            </w:r>
          </w:p>
        </w:tc>
        <w:tc>
          <w:tcPr>
            <w:tcW w:w="42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sz w:val="21"/>
                <w:szCs w:val="21"/>
              </w:rPr>
              <w:t>48</w:t>
            </w:r>
          </w:p>
        </w:tc>
        <w:tc>
          <w:tcPr>
            <w:tcW w:w="47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sz w:val="21"/>
                <w:szCs w:val="21"/>
              </w:rPr>
              <w:t>3</w:t>
            </w:r>
          </w:p>
        </w:tc>
        <w:tc>
          <w:tcPr>
            <w:tcW w:w="64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秋</w:t>
            </w:r>
          </w:p>
        </w:tc>
        <w:tc>
          <w:tcPr>
            <w:tcW w:w="1108"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外国语学院</w:t>
            </w:r>
          </w:p>
        </w:tc>
        <w:tc>
          <w:tcPr>
            <w:tcW w:w="512" w:type="dxa"/>
            <w:vMerge/>
            <w:vAlign w:val="center"/>
          </w:tcPr>
          <w:p w:rsidR="005B23ED" w:rsidRDefault="005B23ED" w:rsidP="000A500B">
            <w:pPr>
              <w:jc w:val="center"/>
              <w:rPr>
                <w:rFonts w:ascii="宋体" w:eastAsia="宋体" w:hAnsi="宋体"/>
                <w:sz w:val="21"/>
                <w:szCs w:val="21"/>
              </w:rPr>
            </w:pPr>
          </w:p>
        </w:tc>
      </w:tr>
      <w:tr w:rsidR="005B23ED" w:rsidTr="000A500B">
        <w:tblPrEx>
          <w:tblCellMar>
            <w:top w:w="0" w:type="dxa"/>
            <w:bottom w:w="0" w:type="dxa"/>
          </w:tblCellMar>
        </w:tblPrEx>
        <w:trPr>
          <w:cantSplit/>
          <w:trHeight w:val="55"/>
          <w:jc w:val="center"/>
        </w:trPr>
        <w:tc>
          <w:tcPr>
            <w:tcW w:w="485" w:type="dxa"/>
            <w:vMerge/>
            <w:vAlign w:val="center"/>
          </w:tcPr>
          <w:p w:rsidR="005B23ED" w:rsidRDefault="005B23ED" w:rsidP="000A500B">
            <w:pPr>
              <w:jc w:val="center"/>
              <w:rPr>
                <w:rFonts w:ascii="宋体" w:eastAsia="宋体" w:hAnsi="宋体"/>
                <w:sz w:val="21"/>
                <w:szCs w:val="21"/>
              </w:rPr>
            </w:pPr>
          </w:p>
        </w:tc>
        <w:tc>
          <w:tcPr>
            <w:tcW w:w="541" w:type="dxa"/>
            <w:vMerge w:val="restart"/>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专业必修课≥</w:t>
            </w:r>
            <w:r>
              <w:rPr>
                <w:rFonts w:ascii="宋体" w:eastAsia="宋体" w:hAnsi="宋体"/>
                <w:sz w:val="21"/>
                <w:szCs w:val="21"/>
              </w:rPr>
              <w:t>16</w:t>
            </w:r>
            <w:r>
              <w:rPr>
                <w:rFonts w:ascii="宋体" w:eastAsia="宋体" w:hAnsi="宋体" w:hint="eastAsia"/>
                <w:sz w:val="21"/>
                <w:szCs w:val="21"/>
              </w:rPr>
              <w:t>学分</w:t>
            </w:r>
          </w:p>
          <w:p w:rsidR="005B23ED" w:rsidRDefault="005B23ED" w:rsidP="000A500B">
            <w:pPr>
              <w:jc w:val="center"/>
              <w:rPr>
                <w:rFonts w:ascii="宋体" w:eastAsia="宋体" w:hAnsi="宋体"/>
                <w:sz w:val="21"/>
                <w:szCs w:val="21"/>
              </w:rPr>
            </w:pPr>
          </w:p>
        </w:tc>
        <w:tc>
          <w:tcPr>
            <w:tcW w:w="95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c>
          <w:tcPr>
            <w:tcW w:w="3180" w:type="dxa"/>
            <w:tcMar>
              <w:top w:w="15" w:type="dxa"/>
              <w:left w:w="15" w:type="dxa"/>
              <w:bottom w:w="0" w:type="dxa"/>
              <w:right w:w="15" w:type="dxa"/>
            </w:tcMar>
            <w:vAlign w:val="center"/>
          </w:tcPr>
          <w:p w:rsidR="005B23ED" w:rsidRDefault="005B23ED" w:rsidP="000A500B">
            <w:pPr>
              <w:rPr>
                <w:rFonts w:ascii="宋体" w:eastAsia="宋体" w:hAnsi="宋体"/>
                <w:sz w:val="21"/>
                <w:szCs w:val="21"/>
              </w:rPr>
            </w:pPr>
            <w:r>
              <w:rPr>
                <w:rFonts w:ascii="宋体" w:eastAsia="宋体" w:hAnsi="宋体" w:hint="eastAsia"/>
                <w:sz w:val="21"/>
                <w:szCs w:val="21"/>
              </w:rPr>
              <w:t>管理经济学</w:t>
            </w:r>
          </w:p>
        </w:tc>
        <w:tc>
          <w:tcPr>
            <w:tcW w:w="42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sz w:val="21"/>
                <w:szCs w:val="21"/>
              </w:rPr>
              <w:t>48</w:t>
            </w:r>
          </w:p>
        </w:tc>
        <w:tc>
          <w:tcPr>
            <w:tcW w:w="47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sz w:val="21"/>
                <w:szCs w:val="21"/>
              </w:rPr>
              <w:t>3</w:t>
            </w:r>
          </w:p>
        </w:tc>
        <w:tc>
          <w:tcPr>
            <w:tcW w:w="64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秋</w:t>
            </w:r>
          </w:p>
        </w:tc>
        <w:tc>
          <w:tcPr>
            <w:tcW w:w="1108"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管理学院</w:t>
            </w:r>
          </w:p>
        </w:tc>
        <w:tc>
          <w:tcPr>
            <w:tcW w:w="512" w:type="dxa"/>
            <w:vMerge w:val="restart"/>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必修</w:t>
            </w:r>
          </w:p>
        </w:tc>
      </w:tr>
      <w:tr w:rsidR="005B23ED" w:rsidTr="000A500B">
        <w:tblPrEx>
          <w:tblCellMar>
            <w:top w:w="0" w:type="dxa"/>
            <w:bottom w:w="0" w:type="dxa"/>
          </w:tblCellMar>
        </w:tblPrEx>
        <w:trPr>
          <w:cantSplit/>
          <w:trHeight w:val="284"/>
          <w:jc w:val="center"/>
        </w:trPr>
        <w:tc>
          <w:tcPr>
            <w:tcW w:w="485" w:type="dxa"/>
            <w:vMerge/>
            <w:vAlign w:val="center"/>
          </w:tcPr>
          <w:p w:rsidR="005B23ED" w:rsidRDefault="005B23ED" w:rsidP="000A500B">
            <w:pPr>
              <w:jc w:val="center"/>
              <w:rPr>
                <w:rFonts w:ascii="宋体" w:eastAsia="宋体" w:hAnsi="宋体"/>
                <w:sz w:val="21"/>
                <w:szCs w:val="21"/>
              </w:rPr>
            </w:pPr>
          </w:p>
        </w:tc>
        <w:tc>
          <w:tcPr>
            <w:tcW w:w="541" w:type="dxa"/>
            <w:vMerge/>
            <w:vAlign w:val="center"/>
          </w:tcPr>
          <w:p w:rsidR="005B23ED" w:rsidRDefault="005B23ED" w:rsidP="000A500B">
            <w:pPr>
              <w:jc w:val="center"/>
              <w:rPr>
                <w:rFonts w:ascii="宋体" w:eastAsia="宋体" w:hAnsi="宋体"/>
                <w:sz w:val="21"/>
                <w:szCs w:val="21"/>
              </w:rPr>
            </w:pPr>
          </w:p>
        </w:tc>
        <w:tc>
          <w:tcPr>
            <w:tcW w:w="95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c>
          <w:tcPr>
            <w:tcW w:w="3180" w:type="dxa"/>
            <w:tcMar>
              <w:top w:w="15" w:type="dxa"/>
              <w:left w:w="15" w:type="dxa"/>
              <w:bottom w:w="0" w:type="dxa"/>
              <w:right w:w="15" w:type="dxa"/>
            </w:tcMar>
            <w:vAlign w:val="center"/>
          </w:tcPr>
          <w:p w:rsidR="005B23ED" w:rsidRDefault="005B23ED" w:rsidP="000A500B">
            <w:pPr>
              <w:rPr>
                <w:rFonts w:ascii="宋体" w:eastAsia="宋体" w:hAnsi="宋体"/>
                <w:sz w:val="21"/>
                <w:szCs w:val="21"/>
              </w:rPr>
            </w:pPr>
            <w:r>
              <w:rPr>
                <w:rFonts w:ascii="宋体" w:eastAsia="宋体" w:hAnsi="宋体" w:hint="eastAsia"/>
                <w:sz w:val="21"/>
                <w:szCs w:val="21"/>
              </w:rPr>
              <w:t>宏观经济分析</w:t>
            </w:r>
          </w:p>
        </w:tc>
        <w:tc>
          <w:tcPr>
            <w:tcW w:w="42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sz w:val="21"/>
                <w:szCs w:val="21"/>
              </w:rPr>
              <w:t>24</w:t>
            </w:r>
          </w:p>
        </w:tc>
        <w:tc>
          <w:tcPr>
            <w:tcW w:w="47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sz w:val="21"/>
                <w:szCs w:val="21"/>
              </w:rPr>
              <w:t>1.5</w:t>
            </w:r>
          </w:p>
        </w:tc>
        <w:tc>
          <w:tcPr>
            <w:tcW w:w="64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春秋</w:t>
            </w:r>
          </w:p>
        </w:tc>
        <w:tc>
          <w:tcPr>
            <w:tcW w:w="1108"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管理学院</w:t>
            </w:r>
          </w:p>
        </w:tc>
        <w:tc>
          <w:tcPr>
            <w:tcW w:w="512" w:type="dxa"/>
            <w:vMerge/>
            <w:vAlign w:val="center"/>
          </w:tcPr>
          <w:p w:rsidR="005B23ED" w:rsidRDefault="005B23ED" w:rsidP="000A500B">
            <w:pPr>
              <w:jc w:val="center"/>
              <w:rPr>
                <w:rFonts w:ascii="宋体" w:eastAsia="宋体" w:hAnsi="宋体"/>
                <w:sz w:val="21"/>
                <w:szCs w:val="21"/>
              </w:rPr>
            </w:pPr>
          </w:p>
        </w:tc>
      </w:tr>
      <w:tr w:rsidR="005B23ED" w:rsidTr="000A500B">
        <w:tblPrEx>
          <w:tblCellMar>
            <w:top w:w="0" w:type="dxa"/>
            <w:bottom w:w="0" w:type="dxa"/>
          </w:tblCellMar>
        </w:tblPrEx>
        <w:trPr>
          <w:cantSplit/>
          <w:trHeight w:val="284"/>
          <w:jc w:val="center"/>
        </w:trPr>
        <w:tc>
          <w:tcPr>
            <w:tcW w:w="485" w:type="dxa"/>
            <w:vMerge/>
            <w:vAlign w:val="center"/>
          </w:tcPr>
          <w:p w:rsidR="005B23ED" w:rsidRDefault="005B23ED" w:rsidP="000A500B">
            <w:pPr>
              <w:jc w:val="center"/>
              <w:rPr>
                <w:rFonts w:ascii="宋体" w:eastAsia="宋体" w:hAnsi="宋体"/>
                <w:sz w:val="21"/>
                <w:szCs w:val="21"/>
              </w:rPr>
            </w:pPr>
          </w:p>
        </w:tc>
        <w:tc>
          <w:tcPr>
            <w:tcW w:w="541" w:type="dxa"/>
            <w:vMerge/>
            <w:vAlign w:val="center"/>
          </w:tcPr>
          <w:p w:rsidR="005B23ED" w:rsidRDefault="005B23ED" w:rsidP="000A500B">
            <w:pPr>
              <w:jc w:val="center"/>
              <w:rPr>
                <w:rFonts w:ascii="宋体" w:eastAsia="宋体" w:hAnsi="宋体"/>
                <w:sz w:val="21"/>
                <w:szCs w:val="21"/>
              </w:rPr>
            </w:pPr>
          </w:p>
        </w:tc>
        <w:tc>
          <w:tcPr>
            <w:tcW w:w="95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c>
          <w:tcPr>
            <w:tcW w:w="3180" w:type="dxa"/>
            <w:tcMar>
              <w:top w:w="15" w:type="dxa"/>
              <w:left w:w="15" w:type="dxa"/>
              <w:bottom w:w="0" w:type="dxa"/>
              <w:right w:w="15" w:type="dxa"/>
            </w:tcMar>
            <w:vAlign w:val="center"/>
          </w:tcPr>
          <w:p w:rsidR="005B23ED" w:rsidRDefault="005B23ED" w:rsidP="000A500B">
            <w:pPr>
              <w:rPr>
                <w:rFonts w:ascii="宋体" w:eastAsia="宋体" w:hAnsi="宋体"/>
                <w:sz w:val="21"/>
                <w:szCs w:val="21"/>
              </w:rPr>
            </w:pPr>
            <w:r>
              <w:rPr>
                <w:rFonts w:ascii="宋体" w:eastAsia="宋体" w:hAnsi="宋体" w:hint="eastAsia"/>
                <w:sz w:val="21"/>
                <w:szCs w:val="21"/>
              </w:rPr>
              <w:t>税收理论与实务</w:t>
            </w:r>
          </w:p>
        </w:tc>
        <w:tc>
          <w:tcPr>
            <w:tcW w:w="42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sz w:val="21"/>
                <w:szCs w:val="21"/>
              </w:rPr>
              <w:t>32</w:t>
            </w:r>
          </w:p>
        </w:tc>
        <w:tc>
          <w:tcPr>
            <w:tcW w:w="47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sz w:val="21"/>
                <w:szCs w:val="21"/>
              </w:rPr>
              <w:t>2</w:t>
            </w:r>
          </w:p>
        </w:tc>
        <w:tc>
          <w:tcPr>
            <w:tcW w:w="64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秋</w:t>
            </w:r>
          </w:p>
        </w:tc>
        <w:tc>
          <w:tcPr>
            <w:tcW w:w="1108"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管理学院</w:t>
            </w:r>
          </w:p>
        </w:tc>
        <w:tc>
          <w:tcPr>
            <w:tcW w:w="512" w:type="dxa"/>
            <w:vMerge/>
            <w:vAlign w:val="center"/>
          </w:tcPr>
          <w:p w:rsidR="005B23ED" w:rsidRDefault="005B23ED" w:rsidP="000A500B">
            <w:pPr>
              <w:jc w:val="center"/>
              <w:rPr>
                <w:rFonts w:ascii="宋体" w:eastAsia="宋体" w:hAnsi="宋体"/>
                <w:sz w:val="21"/>
                <w:szCs w:val="21"/>
              </w:rPr>
            </w:pPr>
          </w:p>
        </w:tc>
      </w:tr>
      <w:tr w:rsidR="005B23ED" w:rsidTr="000A500B">
        <w:tblPrEx>
          <w:tblCellMar>
            <w:top w:w="0" w:type="dxa"/>
            <w:bottom w:w="0" w:type="dxa"/>
          </w:tblCellMar>
        </w:tblPrEx>
        <w:trPr>
          <w:cantSplit/>
          <w:trHeight w:val="284"/>
          <w:jc w:val="center"/>
        </w:trPr>
        <w:tc>
          <w:tcPr>
            <w:tcW w:w="485" w:type="dxa"/>
            <w:vMerge/>
            <w:vAlign w:val="center"/>
          </w:tcPr>
          <w:p w:rsidR="005B23ED" w:rsidRDefault="005B23ED" w:rsidP="000A500B">
            <w:pPr>
              <w:jc w:val="center"/>
              <w:rPr>
                <w:rFonts w:ascii="宋体" w:eastAsia="宋体" w:hAnsi="宋体"/>
                <w:sz w:val="21"/>
                <w:szCs w:val="21"/>
              </w:rPr>
            </w:pPr>
          </w:p>
        </w:tc>
        <w:tc>
          <w:tcPr>
            <w:tcW w:w="541" w:type="dxa"/>
            <w:vMerge/>
            <w:vAlign w:val="center"/>
          </w:tcPr>
          <w:p w:rsidR="005B23ED" w:rsidRDefault="005B23ED" w:rsidP="000A500B">
            <w:pPr>
              <w:jc w:val="center"/>
              <w:rPr>
                <w:rFonts w:ascii="宋体" w:eastAsia="宋体" w:hAnsi="宋体"/>
                <w:sz w:val="21"/>
                <w:szCs w:val="21"/>
              </w:rPr>
            </w:pPr>
          </w:p>
        </w:tc>
        <w:tc>
          <w:tcPr>
            <w:tcW w:w="95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c>
          <w:tcPr>
            <w:tcW w:w="3180" w:type="dxa"/>
            <w:tcMar>
              <w:top w:w="15" w:type="dxa"/>
              <w:left w:w="15" w:type="dxa"/>
              <w:bottom w:w="0" w:type="dxa"/>
              <w:right w:w="15" w:type="dxa"/>
            </w:tcMar>
            <w:vAlign w:val="center"/>
          </w:tcPr>
          <w:p w:rsidR="005B23ED" w:rsidRDefault="005B23ED" w:rsidP="000A500B">
            <w:pPr>
              <w:rPr>
                <w:rFonts w:ascii="宋体" w:eastAsia="宋体" w:hAnsi="宋体"/>
                <w:sz w:val="21"/>
                <w:szCs w:val="21"/>
              </w:rPr>
            </w:pPr>
            <w:r>
              <w:rPr>
                <w:rFonts w:ascii="宋体" w:eastAsia="宋体" w:hAnsi="宋体" w:hint="eastAsia"/>
                <w:sz w:val="21"/>
                <w:szCs w:val="21"/>
              </w:rPr>
              <w:t>国际税收专题</w:t>
            </w:r>
          </w:p>
        </w:tc>
        <w:tc>
          <w:tcPr>
            <w:tcW w:w="42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sz w:val="21"/>
                <w:szCs w:val="21"/>
              </w:rPr>
              <w:t>32</w:t>
            </w:r>
          </w:p>
        </w:tc>
        <w:tc>
          <w:tcPr>
            <w:tcW w:w="47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sz w:val="21"/>
                <w:szCs w:val="21"/>
              </w:rPr>
              <w:t>2</w:t>
            </w:r>
          </w:p>
        </w:tc>
        <w:tc>
          <w:tcPr>
            <w:tcW w:w="64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春</w:t>
            </w:r>
          </w:p>
        </w:tc>
        <w:tc>
          <w:tcPr>
            <w:tcW w:w="1108"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管理学院</w:t>
            </w:r>
          </w:p>
        </w:tc>
        <w:tc>
          <w:tcPr>
            <w:tcW w:w="512" w:type="dxa"/>
            <w:vMerge/>
            <w:vAlign w:val="center"/>
          </w:tcPr>
          <w:p w:rsidR="005B23ED" w:rsidRDefault="005B23ED" w:rsidP="000A500B">
            <w:pPr>
              <w:jc w:val="center"/>
              <w:rPr>
                <w:rFonts w:ascii="宋体" w:eastAsia="宋体" w:hAnsi="宋体"/>
                <w:sz w:val="21"/>
                <w:szCs w:val="21"/>
              </w:rPr>
            </w:pPr>
          </w:p>
        </w:tc>
      </w:tr>
      <w:tr w:rsidR="005B23ED" w:rsidTr="000A500B">
        <w:tblPrEx>
          <w:tblCellMar>
            <w:top w:w="0" w:type="dxa"/>
            <w:bottom w:w="0" w:type="dxa"/>
          </w:tblCellMar>
        </w:tblPrEx>
        <w:trPr>
          <w:cantSplit/>
          <w:trHeight w:val="284"/>
          <w:jc w:val="center"/>
        </w:trPr>
        <w:tc>
          <w:tcPr>
            <w:tcW w:w="485" w:type="dxa"/>
            <w:vMerge/>
            <w:vAlign w:val="center"/>
          </w:tcPr>
          <w:p w:rsidR="005B23ED" w:rsidRDefault="005B23ED" w:rsidP="000A500B">
            <w:pPr>
              <w:jc w:val="center"/>
              <w:rPr>
                <w:rFonts w:ascii="宋体" w:eastAsia="宋体" w:hAnsi="宋体"/>
                <w:sz w:val="21"/>
                <w:szCs w:val="21"/>
              </w:rPr>
            </w:pPr>
          </w:p>
        </w:tc>
        <w:tc>
          <w:tcPr>
            <w:tcW w:w="541" w:type="dxa"/>
            <w:vMerge/>
            <w:vAlign w:val="center"/>
          </w:tcPr>
          <w:p w:rsidR="005B23ED" w:rsidRDefault="005B23ED" w:rsidP="000A500B">
            <w:pPr>
              <w:jc w:val="center"/>
              <w:rPr>
                <w:rFonts w:ascii="宋体" w:eastAsia="宋体" w:hAnsi="宋体"/>
                <w:sz w:val="21"/>
                <w:szCs w:val="21"/>
              </w:rPr>
            </w:pPr>
          </w:p>
        </w:tc>
        <w:tc>
          <w:tcPr>
            <w:tcW w:w="95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c>
          <w:tcPr>
            <w:tcW w:w="3180" w:type="dxa"/>
            <w:tcMar>
              <w:top w:w="15" w:type="dxa"/>
              <w:left w:w="15" w:type="dxa"/>
              <w:bottom w:w="0" w:type="dxa"/>
              <w:right w:w="15" w:type="dxa"/>
            </w:tcMar>
            <w:vAlign w:val="center"/>
          </w:tcPr>
          <w:p w:rsidR="005B23ED" w:rsidRDefault="005B23ED" w:rsidP="000A500B">
            <w:pPr>
              <w:rPr>
                <w:rFonts w:ascii="宋体" w:eastAsia="宋体" w:hAnsi="宋体"/>
                <w:sz w:val="21"/>
                <w:szCs w:val="21"/>
              </w:rPr>
            </w:pPr>
            <w:r>
              <w:rPr>
                <w:rFonts w:ascii="宋体" w:eastAsia="宋体" w:hAnsi="宋体" w:hint="eastAsia"/>
                <w:sz w:val="21"/>
                <w:szCs w:val="21"/>
              </w:rPr>
              <w:t>税收筹划专题</w:t>
            </w:r>
          </w:p>
        </w:tc>
        <w:tc>
          <w:tcPr>
            <w:tcW w:w="42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sz w:val="21"/>
                <w:szCs w:val="21"/>
              </w:rPr>
              <w:t>32</w:t>
            </w:r>
          </w:p>
        </w:tc>
        <w:tc>
          <w:tcPr>
            <w:tcW w:w="47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sz w:val="21"/>
                <w:szCs w:val="21"/>
              </w:rPr>
              <w:t>2</w:t>
            </w:r>
          </w:p>
        </w:tc>
        <w:tc>
          <w:tcPr>
            <w:tcW w:w="64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春</w:t>
            </w:r>
          </w:p>
        </w:tc>
        <w:tc>
          <w:tcPr>
            <w:tcW w:w="1108"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管理学院</w:t>
            </w:r>
          </w:p>
        </w:tc>
        <w:tc>
          <w:tcPr>
            <w:tcW w:w="512" w:type="dxa"/>
            <w:vMerge/>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r>
      <w:tr w:rsidR="005B23ED" w:rsidTr="000A500B">
        <w:tblPrEx>
          <w:tblCellMar>
            <w:top w:w="0" w:type="dxa"/>
            <w:bottom w:w="0" w:type="dxa"/>
          </w:tblCellMar>
        </w:tblPrEx>
        <w:trPr>
          <w:cantSplit/>
          <w:trHeight w:val="284"/>
          <w:jc w:val="center"/>
        </w:trPr>
        <w:tc>
          <w:tcPr>
            <w:tcW w:w="485" w:type="dxa"/>
            <w:vMerge/>
            <w:vAlign w:val="center"/>
          </w:tcPr>
          <w:p w:rsidR="005B23ED" w:rsidRDefault="005B23ED" w:rsidP="000A500B">
            <w:pPr>
              <w:jc w:val="center"/>
              <w:rPr>
                <w:rFonts w:ascii="宋体" w:eastAsia="宋体" w:hAnsi="宋体"/>
                <w:sz w:val="21"/>
                <w:szCs w:val="21"/>
              </w:rPr>
            </w:pPr>
          </w:p>
        </w:tc>
        <w:tc>
          <w:tcPr>
            <w:tcW w:w="541" w:type="dxa"/>
            <w:vMerge/>
            <w:textDirection w:val="tbRlV"/>
            <w:vAlign w:val="center"/>
          </w:tcPr>
          <w:p w:rsidR="005B23ED" w:rsidRDefault="005B23ED" w:rsidP="000A500B">
            <w:pPr>
              <w:jc w:val="center"/>
              <w:rPr>
                <w:rFonts w:ascii="宋体" w:eastAsia="宋体" w:hAnsi="宋体"/>
                <w:sz w:val="21"/>
                <w:szCs w:val="21"/>
              </w:rPr>
            </w:pPr>
          </w:p>
        </w:tc>
        <w:tc>
          <w:tcPr>
            <w:tcW w:w="95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c>
          <w:tcPr>
            <w:tcW w:w="3180" w:type="dxa"/>
            <w:tcMar>
              <w:top w:w="15" w:type="dxa"/>
              <w:left w:w="15" w:type="dxa"/>
              <w:bottom w:w="0" w:type="dxa"/>
              <w:right w:w="15" w:type="dxa"/>
            </w:tcMar>
            <w:vAlign w:val="center"/>
          </w:tcPr>
          <w:p w:rsidR="005B23ED" w:rsidRDefault="005B23ED" w:rsidP="000A500B">
            <w:pPr>
              <w:rPr>
                <w:rFonts w:ascii="宋体" w:eastAsia="宋体" w:hAnsi="宋体"/>
                <w:sz w:val="21"/>
                <w:szCs w:val="21"/>
              </w:rPr>
            </w:pPr>
            <w:r>
              <w:rPr>
                <w:rFonts w:ascii="宋体" w:eastAsia="宋体" w:hAnsi="宋体" w:hint="eastAsia"/>
                <w:sz w:val="21"/>
                <w:szCs w:val="21"/>
              </w:rPr>
              <w:t>税收稽查与管理专题</w:t>
            </w:r>
          </w:p>
        </w:tc>
        <w:tc>
          <w:tcPr>
            <w:tcW w:w="42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sz w:val="21"/>
                <w:szCs w:val="21"/>
              </w:rPr>
              <w:t>40</w:t>
            </w:r>
          </w:p>
        </w:tc>
        <w:tc>
          <w:tcPr>
            <w:tcW w:w="47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sz w:val="21"/>
                <w:szCs w:val="21"/>
              </w:rPr>
              <w:t>2.5</w:t>
            </w:r>
          </w:p>
        </w:tc>
        <w:tc>
          <w:tcPr>
            <w:tcW w:w="64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春</w:t>
            </w:r>
          </w:p>
        </w:tc>
        <w:tc>
          <w:tcPr>
            <w:tcW w:w="1108"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管理学院</w:t>
            </w:r>
          </w:p>
        </w:tc>
        <w:tc>
          <w:tcPr>
            <w:tcW w:w="512" w:type="dxa"/>
            <w:vMerge/>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r>
      <w:tr w:rsidR="005B23ED" w:rsidTr="000A500B">
        <w:tblPrEx>
          <w:tblCellMar>
            <w:top w:w="0" w:type="dxa"/>
            <w:bottom w:w="0" w:type="dxa"/>
          </w:tblCellMar>
        </w:tblPrEx>
        <w:trPr>
          <w:cantSplit/>
          <w:trHeight w:val="345"/>
          <w:jc w:val="center"/>
        </w:trPr>
        <w:tc>
          <w:tcPr>
            <w:tcW w:w="485" w:type="dxa"/>
            <w:vMerge/>
            <w:vAlign w:val="center"/>
          </w:tcPr>
          <w:p w:rsidR="005B23ED" w:rsidRDefault="005B23ED" w:rsidP="000A500B">
            <w:pPr>
              <w:jc w:val="center"/>
              <w:rPr>
                <w:rFonts w:ascii="宋体" w:eastAsia="宋体" w:hAnsi="宋体"/>
                <w:sz w:val="21"/>
                <w:szCs w:val="21"/>
              </w:rPr>
            </w:pPr>
          </w:p>
        </w:tc>
        <w:tc>
          <w:tcPr>
            <w:tcW w:w="541" w:type="dxa"/>
            <w:vMerge/>
            <w:textDirection w:val="tbRlV"/>
            <w:vAlign w:val="center"/>
          </w:tcPr>
          <w:p w:rsidR="005B23ED" w:rsidRDefault="005B23ED" w:rsidP="000A500B">
            <w:pPr>
              <w:jc w:val="center"/>
              <w:rPr>
                <w:rFonts w:ascii="宋体" w:eastAsia="宋体" w:hAnsi="宋体"/>
                <w:sz w:val="21"/>
                <w:szCs w:val="21"/>
              </w:rPr>
            </w:pPr>
          </w:p>
        </w:tc>
        <w:tc>
          <w:tcPr>
            <w:tcW w:w="95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c>
          <w:tcPr>
            <w:tcW w:w="3180" w:type="dxa"/>
            <w:tcMar>
              <w:top w:w="15" w:type="dxa"/>
              <w:left w:w="15" w:type="dxa"/>
              <w:bottom w:w="0" w:type="dxa"/>
              <w:right w:w="15" w:type="dxa"/>
            </w:tcMar>
            <w:vAlign w:val="center"/>
          </w:tcPr>
          <w:p w:rsidR="005B23ED" w:rsidRDefault="005B23ED" w:rsidP="000A500B">
            <w:pPr>
              <w:rPr>
                <w:rFonts w:ascii="宋体" w:eastAsia="宋体" w:hAnsi="宋体"/>
                <w:sz w:val="21"/>
                <w:szCs w:val="21"/>
              </w:rPr>
            </w:pPr>
            <w:r>
              <w:rPr>
                <w:rFonts w:ascii="宋体" w:eastAsia="宋体" w:hAnsi="宋体" w:hint="eastAsia"/>
                <w:sz w:val="21"/>
                <w:szCs w:val="21"/>
              </w:rPr>
              <w:t>高级财务会计理论与实务</w:t>
            </w:r>
          </w:p>
        </w:tc>
        <w:tc>
          <w:tcPr>
            <w:tcW w:w="42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sz w:val="21"/>
                <w:szCs w:val="21"/>
              </w:rPr>
              <w:t>48</w:t>
            </w:r>
          </w:p>
        </w:tc>
        <w:tc>
          <w:tcPr>
            <w:tcW w:w="47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sz w:val="21"/>
                <w:szCs w:val="21"/>
              </w:rPr>
              <w:t>3</w:t>
            </w:r>
          </w:p>
        </w:tc>
        <w:tc>
          <w:tcPr>
            <w:tcW w:w="64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春秋</w:t>
            </w:r>
          </w:p>
        </w:tc>
        <w:tc>
          <w:tcPr>
            <w:tcW w:w="1108"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管理学院</w:t>
            </w:r>
          </w:p>
        </w:tc>
        <w:tc>
          <w:tcPr>
            <w:tcW w:w="512" w:type="dxa"/>
            <w:vMerge/>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r>
      <w:tr w:rsidR="005B23ED" w:rsidTr="000A500B">
        <w:tblPrEx>
          <w:tblCellMar>
            <w:top w:w="0" w:type="dxa"/>
            <w:bottom w:w="0" w:type="dxa"/>
          </w:tblCellMar>
        </w:tblPrEx>
        <w:trPr>
          <w:cantSplit/>
          <w:trHeight w:val="284"/>
          <w:jc w:val="center"/>
        </w:trPr>
        <w:tc>
          <w:tcPr>
            <w:tcW w:w="485" w:type="dxa"/>
            <w:vMerge/>
            <w:vAlign w:val="center"/>
          </w:tcPr>
          <w:p w:rsidR="005B23ED" w:rsidRDefault="005B23ED" w:rsidP="000A500B">
            <w:pPr>
              <w:jc w:val="center"/>
              <w:rPr>
                <w:rFonts w:ascii="宋体" w:eastAsia="宋体" w:hAnsi="宋体"/>
                <w:sz w:val="21"/>
                <w:szCs w:val="21"/>
              </w:rPr>
            </w:pPr>
          </w:p>
        </w:tc>
        <w:tc>
          <w:tcPr>
            <w:tcW w:w="541" w:type="dxa"/>
            <w:vMerge w:val="restart"/>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专业选修课≥</w:t>
            </w:r>
            <w:r>
              <w:rPr>
                <w:rFonts w:ascii="宋体" w:eastAsia="宋体" w:hAnsi="宋体"/>
                <w:sz w:val="21"/>
                <w:szCs w:val="21"/>
              </w:rPr>
              <w:t>12</w:t>
            </w:r>
            <w:r>
              <w:rPr>
                <w:rFonts w:ascii="宋体" w:eastAsia="宋体" w:hAnsi="宋体" w:hint="eastAsia"/>
                <w:sz w:val="21"/>
                <w:szCs w:val="21"/>
              </w:rPr>
              <w:lastRenderedPageBreak/>
              <w:t>学分</w:t>
            </w:r>
          </w:p>
        </w:tc>
        <w:tc>
          <w:tcPr>
            <w:tcW w:w="95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c>
          <w:tcPr>
            <w:tcW w:w="3180" w:type="dxa"/>
            <w:tcMar>
              <w:top w:w="15" w:type="dxa"/>
              <w:left w:w="15" w:type="dxa"/>
              <w:bottom w:w="0" w:type="dxa"/>
              <w:right w:w="15" w:type="dxa"/>
            </w:tcMar>
            <w:vAlign w:val="center"/>
          </w:tcPr>
          <w:p w:rsidR="005B23ED" w:rsidRDefault="005B23ED" w:rsidP="000A500B">
            <w:pPr>
              <w:rPr>
                <w:rFonts w:ascii="宋体" w:eastAsia="宋体" w:hAnsi="宋体"/>
                <w:sz w:val="21"/>
                <w:szCs w:val="21"/>
              </w:rPr>
            </w:pPr>
            <w:r>
              <w:rPr>
                <w:rFonts w:ascii="宋体" w:eastAsia="宋体" w:hAnsi="宋体" w:hint="eastAsia"/>
                <w:sz w:val="21"/>
                <w:szCs w:val="21"/>
              </w:rPr>
              <w:t>财税前沿专题</w:t>
            </w:r>
          </w:p>
        </w:tc>
        <w:tc>
          <w:tcPr>
            <w:tcW w:w="42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sz w:val="21"/>
                <w:szCs w:val="21"/>
              </w:rPr>
              <w:t>16</w:t>
            </w:r>
          </w:p>
        </w:tc>
        <w:tc>
          <w:tcPr>
            <w:tcW w:w="47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sz w:val="21"/>
                <w:szCs w:val="21"/>
              </w:rPr>
              <w:t>1</w:t>
            </w:r>
          </w:p>
        </w:tc>
        <w:tc>
          <w:tcPr>
            <w:tcW w:w="64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春</w:t>
            </w:r>
          </w:p>
        </w:tc>
        <w:tc>
          <w:tcPr>
            <w:tcW w:w="1108"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管理学院</w:t>
            </w:r>
          </w:p>
        </w:tc>
        <w:tc>
          <w:tcPr>
            <w:tcW w:w="512" w:type="dxa"/>
            <w:vMerge w:val="restart"/>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选</w:t>
            </w:r>
          </w:p>
          <w:p w:rsidR="005B23ED" w:rsidRDefault="005B23ED" w:rsidP="000A500B">
            <w:pPr>
              <w:jc w:val="center"/>
              <w:rPr>
                <w:rFonts w:ascii="宋体" w:eastAsia="宋体" w:hAnsi="宋体"/>
                <w:sz w:val="21"/>
                <w:szCs w:val="21"/>
              </w:rPr>
            </w:pPr>
            <w:r>
              <w:rPr>
                <w:rFonts w:ascii="宋体" w:eastAsia="宋体" w:hAnsi="宋体" w:hint="eastAsia"/>
                <w:sz w:val="21"/>
                <w:szCs w:val="21"/>
              </w:rPr>
              <w:t>修</w:t>
            </w:r>
          </w:p>
        </w:tc>
      </w:tr>
      <w:tr w:rsidR="005B23ED" w:rsidTr="000A500B">
        <w:tblPrEx>
          <w:tblCellMar>
            <w:top w:w="0" w:type="dxa"/>
            <w:bottom w:w="0" w:type="dxa"/>
          </w:tblCellMar>
        </w:tblPrEx>
        <w:trPr>
          <w:cantSplit/>
          <w:trHeight w:val="284"/>
          <w:jc w:val="center"/>
        </w:trPr>
        <w:tc>
          <w:tcPr>
            <w:tcW w:w="485" w:type="dxa"/>
            <w:vMerge/>
            <w:vAlign w:val="center"/>
          </w:tcPr>
          <w:p w:rsidR="005B23ED" w:rsidRDefault="005B23ED" w:rsidP="000A500B">
            <w:pPr>
              <w:jc w:val="center"/>
              <w:rPr>
                <w:rFonts w:ascii="宋体" w:eastAsia="宋体" w:hAnsi="宋体"/>
                <w:sz w:val="21"/>
                <w:szCs w:val="21"/>
              </w:rPr>
            </w:pPr>
          </w:p>
        </w:tc>
        <w:tc>
          <w:tcPr>
            <w:tcW w:w="541" w:type="dxa"/>
            <w:vMerge/>
            <w:vAlign w:val="center"/>
          </w:tcPr>
          <w:p w:rsidR="005B23ED" w:rsidRDefault="005B23ED" w:rsidP="000A500B">
            <w:pPr>
              <w:jc w:val="center"/>
              <w:rPr>
                <w:rFonts w:ascii="宋体" w:eastAsia="宋体" w:hAnsi="宋体"/>
                <w:sz w:val="21"/>
                <w:szCs w:val="21"/>
              </w:rPr>
            </w:pPr>
          </w:p>
        </w:tc>
        <w:tc>
          <w:tcPr>
            <w:tcW w:w="95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c>
          <w:tcPr>
            <w:tcW w:w="3180" w:type="dxa"/>
            <w:tcMar>
              <w:top w:w="15" w:type="dxa"/>
              <w:left w:w="15" w:type="dxa"/>
              <w:bottom w:w="0" w:type="dxa"/>
              <w:right w:w="15" w:type="dxa"/>
            </w:tcMar>
            <w:vAlign w:val="center"/>
          </w:tcPr>
          <w:p w:rsidR="005B23ED" w:rsidRDefault="005B23ED" w:rsidP="000A500B">
            <w:pPr>
              <w:rPr>
                <w:rFonts w:ascii="宋体" w:eastAsia="宋体" w:hAnsi="宋体"/>
                <w:sz w:val="21"/>
                <w:szCs w:val="21"/>
              </w:rPr>
            </w:pPr>
            <w:r>
              <w:rPr>
                <w:rFonts w:ascii="宋体" w:eastAsia="宋体" w:hAnsi="宋体" w:hint="eastAsia"/>
                <w:sz w:val="21"/>
                <w:szCs w:val="21"/>
              </w:rPr>
              <w:t>特别纳税调整</w:t>
            </w:r>
          </w:p>
        </w:tc>
        <w:tc>
          <w:tcPr>
            <w:tcW w:w="42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sz w:val="21"/>
                <w:szCs w:val="21"/>
              </w:rPr>
              <w:t>16</w:t>
            </w:r>
          </w:p>
        </w:tc>
        <w:tc>
          <w:tcPr>
            <w:tcW w:w="47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sz w:val="21"/>
                <w:szCs w:val="21"/>
              </w:rPr>
              <w:t>1</w:t>
            </w:r>
          </w:p>
        </w:tc>
        <w:tc>
          <w:tcPr>
            <w:tcW w:w="64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春</w:t>
            </w:r>
          </w:p>
        </w:tc>
        <w:tc>
          <w:tcPr>
            <w:tcW w:w="1108"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管理学院</w:t>
            </w:r>
          </w:p>
        </w:tc>
        <w:tc>
          <w:tcPr>
            <w:tcW w:w="512" w:type="dxa"/>
            <w:vMerge/>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r>
      <w:tr w:rsidR="005B23ED" w:rsidTr="000A500B">
        <w:tblPrEx>
          <w:tblCellMar>
            <w:top w:w="0" w:type="dxa"/>
            <w:bottom w:w="0" w:type="dxa"/>
          </w:tblCellMar>
        </w:tblPrEx>
        <w:trPr>
          <w:cantSplit/>
          <w:trHeight w:val="284"/>
          <w:jc w:val="center"/>
        </w:trPr>
        <w:tc>
          <w:tcPr>
            <w:tcW w:w="485" w:type="dxa"/>
            <w:vMerge/>
            <w:vAlign w:val="center"/>
          </w:tcPr>
          <w:p w:rsidR="005B23ED" w:rsidRDefault="005B23ED" w:rsidP="000A500B">
            <w:pPr>
              <w:jc w:val="center"/>
              <w:rPr>
                <w:rFonts w:ascii="宋体" w:eastAsia="宋体" w:hAnsi="宋体"/>
                <w:sz w:val="21"/>
                <w:szCs w:val="21"/>
              </w:rPr>
            </w:pPr>
          </w:p>
        </w:tc>
        <w:tc>
          <w:tcPr>
            <w:tcW w:w="541" w:type="dxa"/>
            <w:vMerge/>
            <w:vAlign w:val="center"/>
          </w:tcPr>
          <w:p w:rsidR="005B23ED" w:rsidRDefault="005B23ED" w:rsidP="000A500B">
            <w:pPr>
              <w:jc w:val="center"/>
              <w:rPr>
                <w:rFonts w:ascii="宋体" w:eastAsia="宋体" w:hAnsi="宋体"/>
                <w:sz w:val="21"/>
                <w:szCs w:val="21"/>
              </w:rPr>
            </w:pPr>
          </w:p>
        </w:tc>
        <w:tc>
          <w:tcPr>
            <w:tcW w:w="95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c>
          <w:tcPr>
            <w:tcW w:w="3180" w:type="dxa"/>
            <w:tcMar>
              <w:top w:w="15" w:type="dxa"/>
              <w:left w:w="15" w:type="dxa"/>
              <w:bottom w:w="0" w:type="dxa"/>
              <w:right w:w="15" w:type="dxa"/>
            </w:tcMar>
            <w:vAlign w:val="center"/>
          </w:tcPr>
          <w:p w:rsidR="005B23ED" w:rsidRDefault="005B23ED" w:rsidP="000A500B">
            <w:pPr>
              <w:rPr>
                <w:rFonts w:ascii="宋体" w:eastAsia="宋体" w:hAnsi="宋体"/>
                <w:sz w:val="21"/>
                <w:szCs w:val="21"/>
              </w:rPr>
            </w:pPr>
            <w:r>
              <w:rPr>
                <w:rFonts w:ascii="宋体" w:eastAsia="宋体" w:hAnsi="宋体" w:hint="eastAsia"/>
                <w:sz w:val="21"/>
                <w:szCs w:val="21"/>
              </w:rPr>
              <w:t>纳税评估专题</w:t>
            </w:r>
          </w:p>
        </w:tc>
        <w:tc>
          <w:tcPr>
            <w:tcW w:w="42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sz w:val="21"/>
                <w:szCs w:val="21"/>
              </w:rPr>
              <w:t>24</w:t>
            </w:r>
          </w:p>
        </w:tc>
        <w:tc>
          <w:tcPr>
            <w:tcW w:w="47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sz w:val="21"/>
                <w:szCs w:val="21"/>
              </w:rPr>
              <w:t>1.5</w:t>
            </w:r>
          </w:p>
        </w:tc>
        <w:tc>
          <w:tcPr>
            <w:tcW w:w="64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春秋</w:t>
            </w:r>
          </w:p>
        </w:tc>
        <w:tc>
          <w:tcPr>
            <w:tcW w:w="1108"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管理学院</w:t>
            </w:r>
          </w:p>
        </w:tc>
        <w:tc>
          <w:tcPr>
            <w:tcW w:w="512" w:type="dxa"/>
            <w:vMerge/>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r>
      <w:tr w:rsidR="005B23ED" w:rsidTr="000A500B">
        <w:tblPrEx>
          <w:tblCellMar>
            <w:top w:w="0" w:type="dxa"/>
            <w:bottom w:w="0" w:type="dxa"/>
          </w:tblCellMar>
        </w:tblPrEx>
        <w:trPr>
          <w:cantSplit/>
          <w:trHeight w:val="284"/>
          <w:jc w:val="center"/>
        </w:trPr>
        <w:tc>
          <w:tcPr>
            <w:tcW w:w="485" w:type="dxa"/>
            <w:vMerge/>
            <w:vAlign w:val="center"/>
          </w:tcPr>
          <w:p w:rsidR="005B23ED" w:rsidRDefault="005B23ED" w:rsidP="000A500B">
            <w:pPr>
              <w:jc w:val="center"/>
              <w:rPr>
                <w:rFonts w:ascii="宋体" w:eastAsia="宋体" w:hAnsi="宋体"/>
                <w:sz w:val="21"/>
                <w:szCs w:val="21"/>
              </w:rPr>
            </w:pPr>
          </w:p>
        </w:tc>
        <w:tc>
          <w:tcPr>
            <w:tcW w:w="541" w:type="dxa"/>
            <w:vMerge/>
            <w:vAlign w:val="center"/>
          </w:tcPr>
          <w:p w:rsidR="005B23ED" w:rsidRDefault="005B23ED" w:rsidP="000A500B">
            <w:pPr>
              <w:jc w:val="center"/>
              <w:rPr>
                <w:rFonts w:ascii="宋体" w:eastAsia="宋体" w:hAnsi="宋体"/>
                <w:sz w:val="21"/>
                <w:szCs w:val="21"/>
              </w:rPr>
            </w:pPr>
          </w:p>
        </w:tc>
        <w:tc>
          <w:tcPr>
            <w:tcW w:w="95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c>
          <w:tcPr>
            <w:tcW w:w="3180" w:type="dxa"/>
            <w:tcMar>
              <w:top w:w="15" w:type="dxa"/>
              <w:left w:w="15" w:type="dxa"/>
              <w:bottom w:w="0" w:type="dxa"/>
              <w:right w:w="15" w:type="dxa"/>
            </w:tcMar>
            <w:vAlign w:val="center"/>
          </w:tcPr>
          <w:p w:rsidR="005B23ED" w:rsidRDefault="005B23ED" w:rsidP="000A500B">
            <w:pPr>
              <w:rPr>
                <w:rFonts w:ascii="宋体" w:eastAsia="宋体" w:hAnsi="宋体"/>
                <w:sz w:val="21"/>
                <w:szCs w:val="21"/>
              </w:rPr>
            </w:pPr>
            <w:r>
              <w:rPr>
                <w:rFonts w:ascii="宋体" w:eastAsia="宋体" w:hAnsi="宋体" w:hint="eastAsia"/>
                <w:sz w:val="21"/>
                <w:szCs w:val="21"/>
              </w:rPr>
              <w:t>税收风险管理</w:t>
            </w:r>
          </w:p>
        </w:tc>
        <w:tc>
          <w:tcPr>
            <w:tcW w:w="42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sz w:val="21"/>
                <w:szCs w:val="21"/>
              </w:rPr>
              <w:t>24</w:t>
            </w:r>
          </w:p>
        </w:tc>
        <w:tc>
          <w:tcPr>
            <w:tcW w:w="47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sz w:val="21"/>
                <w:szCs w:val="21"/>
              </w:rPr>
              <w:t>1.5</w:t>
            </w:r>
          </w:p>
        </w:tc>
        <w:tc>
          <w:tcPr>
            <w:tcW w:w="64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春秋</w:t>
            </w:r>
          </w:p>
        </w:tc>
        <w:tc>
          <w:tcPr>
            <w:tcW w:w="1108"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管理学院</w:t>
            </w:r>
          </w:p>
        </w:tc>
        <w:tc>
          <w:tcPr>
            <w:tcW w:w="512" w:type="dxa"/>
            <w:vMerge/>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r>
      <w:tr w:rsidR="005B23ED" w:rsidTr="000A500B">
        <w:tblPrEx>
          <w:tblCellMar>
            <w:top w:w="0" w:type="dxa"/>
            <w:bottom w:w="0" w:type="dxa"/>
          </w:tblCellMar>
        </w:tblPrEx>
        <w:trPr>
          <w:cantSplit/>
          <w:trHeight w:val="284"/>
          <w:jc w:val="center"/>
        </w:trPr>
        <w:tc>
          <w:tcPr>
            <w:tcW w:w="485" w:type="dxa"/>
            <w:vMerge/>
            <w:vAlign w:val="center"/>
          </w:tcPr>
          <w:p w:rsidR="005B23ED" w:rsidRDefault="005B23ED" w:rsidP="000A500B">
            <w:pPr>
              <w:jc w:val="center"/>
              <w:rPr>
                <w:rFonts w:ascii="宋体" w:eastAsia="宋体" w:hAnsi="宋体"/>
                <w:sz w:val="21"/>
                <w:szCs w:val="21"/>
              </w:rPr>
            </w:pPr>
          </w:p>
        </w:tc>
        <w:tc>
          <w:tcPr>
            <w:tcW w:w="541" w:type="dxa"/>
            <w:vMerge/>
            <w:textDirection w:val="tbRlV"/>
            <w:vAlign w:val="center"/>
          </w:tcPr>
          <w:p w:rsidR="005B23ED" w:rsidRDefault="005B23ED" w:rsidP="000A500B">
            <w:pPr>
              <w:jc w:val="center"/>
              <w:rPr>
                <w:rFonts w:ascii="宋体" w:eastAsia="宋体" w:hAnsi="宋体"/>
                <w:sz w:val="21"/>
                <w:szCs w:val="21"/>
              </w:rPr>
            </w:pPr>
          </w:p>
        </w:tc>
        <w:tc>
          <w:tcPr>
            <w:tcW w:w="95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c>
          <w:tcPr>
            <w:tcW w:w="3180" w:type="dxa"/>
            <w:tcMar>
              <w:top w:w="15" w:type="dxa"/>
              <w:left w:w="15" w:type="dxa"/>
              <w:bottom w:w="0" w:type="dxa"/>
              <w:right w:w="15" w:type="dxa"/>
            </w:tcMar>
            <w:vAlign w:val="center"/>
          </w:tcPr>
          <w:p w:rsidR="005B23ED" w:rsidRDefault="005B23ED" w:rsidP="000A500B">
            <w:pPr>
              <w:rPr>
                <w:rFonts w:ascii="宋体" w:eastAsia="宋体" w:hAnsi="宋体"/>
                <w:sz w:val="21"/>
                <w:szCs w:val="21"/>
              </w:rPr>
            </w:pPr>
            <w:r>
              <w:rPr>
                <w:rFonts w:ascii="宋体" w:eastAsia="宋体" w:hAnsi="宋体" w:hint="eastAsia"/>
                <w:sz w:val="21"/>
                <w:szCs w:val="21"/>
              </w:rPr>
              <w:t>税务信息管理</w:t>
            </w:r>
          </w:p>
        </w:tc>
        <w:tc>
          <w:tcPr>
            <w:tcW w:w="42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sz w:val="21"/>
                <w:szCs w:val="21"/>
              </w:rPr>
              <w:t>16</w:t>
            </w:r>
          </w:p>
        </w:tc>
        <w:tc>
          <w:tcPr>
            <w:tcW w:w="47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sz w:val="21"/>
                <w:szCs w:val="21"/>
              </w:rPr>
              <w:t>1</w:t>
            </w:r>
          </w:p>
        </w:tc>
        <w:tc>
          <w:tcPr>
            <w:tcW w:w="64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春秋</w:t>
            </w:r>
          </w:p>
        </w:tc>
        <w:tc>
          <w:tcPr>
            <w:tcW w:w="1108"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管理学院</w:t>
            </w:r>
          </w:p>
        </w:tc>
        <w:tc>
          <w:tcPr>
            <w:tcW w:w="512" w:type="dxa"/>
            <w:vMerge/>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r>
      <w:tr w:rsidR="005B23ED" w:rsidTr="000A500B">
        <w:tblPrEx>
          <w:tblCellMar>
            <w:top w:w="0" w:type="dxa"/>
            <w:bottom w:w="0" w:type="dxa"/>
          </w:tblCellMar>
        </w:tblPrEx>
        <w:trPr>
          <w:cantSplit/>
          <w:trHeight w:val="284"/>
          <w:jc w:val="center"/>
        </w:trPr>
        <w:tc>
          <w:tcPr>
            <w:tcW w:w="485" w:type="dxa"/>
            <w:vMerge/>
            <w:vAlign w:val="center"/>
          </w:tcPr>
          <w:p w:rsidR="005B23ED" w:rsidRDefault="005B23ED" w:rsidP="000A500B">
            <w:pPr>
              <w:jc w:val="center"/>
              <w:rPr>
                <w:rFonts w:ascii="宋体" w:eastAsia="宋体" w:hAnsi="宋体"/>
                <w:sz w:val="21"/>
                <w:szCs w:val="21"/>
              </w:rPr>
            </w:pPr>
          </w:p>
        </w:tc>
        <w:tc>
          <w:tcPr>
            <w:tcW w:w="541" w:type="dxa"/>
            <w:vMerge/>
            <w:textDirection w:val="tbRlV"/>
            <w:vAlign w:val="center"/>
          </w:tcPr>
          <w:p w:rsidR="005B23ED" w:rsidRDefault="005B23ED" w:rsidP="000A500B">
            <w:pPr>
              <w:jc w:val="center"/>
              <w:rPr>
                <w:rFonts w:ascii="宋体" w:eastAsia="宋体" w:hAnsi="宋体"/>
                <w:sz w:val="21"/>
                <w:szCs w:val="21"/>
              </w:rPr>
            </w:pPr>
          </w:p>
        </w:tc>
        <w:tc>
          <w:tcPr>
            <w:tcW w:w="95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c>
          <w:tcPr>
            <w:tcW w:w="3180" w:type="dxa"/>
            <w:tcMar>
              <w:top w:w="15" w:type="dxa"/>
              <w:left w:w="15" w:type="dxa"/>
              <w:bottom w:w="0" w:type="dxa"/>
              <w:right w:w="15" w:type="dxa"/>
            </w:tcMar>
            <w:vAlign w:val="center"/>
          </w:tcPr>
          <w:p w:rsidR="005B23ED" w:rsidRDefault="005B23ED" w:rsidP="000A500B">
            <w:pPr>
              <w:rPr>
                <w:rFonts w:ascii="宋体" w:eastAsia="宋体" w:hAnsi="宋体"/>
                <w:sz w:val="21"/>
                <w:szCs w:val="21"/>
              </w:rPr>
            </w:pPr>
            <w:r>
              <w:rPr>
                <w:rFonts w:ascii="宋体" w:eastAsia="宋体" w:hAnsi="宋体" w:hint="eastAsia"/>
                <w:sz w:val="21"/>
                <w:szCs w:val="21"/>
              </w:rPr>
              <w:t>高级税务会计</w:t>
            </w:r>
          </w:p>
        </w:tc>
        <w:tc>
          <w:tcPr>
            <w:tcW w:w="42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sz w:val="21"/>
                <w:szCs w:val="21"/>
              </w:rPr>
              <w:t>32</w:t>
            </w:r>
          </w:p>
        </w:tc>
        <w:tc>
          <w:tcPr>
            <w:tcW w:w="47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sz w:val="21"/>
                <w:szCs w:val="21"/>
              </w:rPr>
              <w:t>2</w:t>
            </w:r>
          </w:p>
        </w:tc>
        <w:tc>
          <w:tcPr>
            <w:tcW w:w="64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春秋</w:t>
            </w:r>
          </w:p>
        </w:tc>
        <w:tc>
          <w:tcPr>
            <w:tcW w:w="1108"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管理学院</w:t>
            </w:r>
          </w:p>
        </w:tc>
        <w:tc>
          <w:tcPr>
            <w:tcW w:w="512" w:type="dxa"/>
            <w:vMerge/>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r>
      <w:tr w:rsidR="005B23ED" w:rsidTr="000A500B">
        <w:tblPrEx>
          <w:tblCellMar>
            <w:top w:w="0" w:type="dxa"/>
            <w:bottom w:w="0" w:type="dxa"/>
          </w:tblCellMar>
        </w:tblPrEx>
        <w:trPr>
          <w:cantSplit/>
          <w:trHeight w:val="284"/>
          <w:jc w:val="center"/>
        </w:trPr>
        <w:tc>
          <w:tcPr>
            <w:tcW w:w="485" w:type="dxa"/>
            <w:vMerge/>
            <w:vAlign w:val="center"/>
          </w:tcPr>
          <w:p w:rsidR="005B23ED" w:rsidRDefault="005B23ED" w:rsidP="000A500B">
            <w:pPr>
              <w:jc w:val="center"/>
              <w:rPr>
                <w:rFonts w:ascii="宋体" w:eastAsia="宋体" w:hAnsi="宋体"/>
                <w:sz w:val="21"/>
                <w:szCs w:val="21"/>
              </w:rPr>
            </w:pPr>
          </w:p>
        </w:tc>
        <w:tc>
          <w:tcPr>
            <w:tcW w:w="541" w:type="dxa"/>
            <w:vMerge/>
            <w:textDirection w:val="tbRlV"/>
            <w:vAlign w:val="center"/>
          </w:tcPr>
          <w:p w:rsidR="005B23ED" w:rsidRDefault="005B23ED" w:rsidP="000A500B">
            <w:pPr>
              <w:jc w:val="center"/>
              <w:rPr>
                <w:rFonts w:ascii="宋体" w:eastAsia="宋体" w:hAnsi="宋体"/>
                <w:sz w:val="21"/>
                <w:szCs w:val="21"/>
              </w:rPr>
            </w:pPr>
          </w:p>
        </w:tc>
        <w:tc>
          <w:tcPr>
            <w:tcW w:w="95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c>
          <w:tcPr>
            <w:tcW w:w="3180" w:type="dxa"/>
            <w:tcMar>
              <w:top w:w="15" w:type="dxa"/>
              <w:left w:w="15" w:type="dxa"/>
              <w:bottom w:w="0" w:type="dxa"/>
              <w:right w:w="15" w:type="dxa"/>
            </w:tcMar>
            <w:vAlign w:val="center"/>
          </w:tcPr>
          <w:p w:rsidR="005B23ED" w:rsidRDefault="005B23ED" w:rsidP="000A500B">
            <w:pPr>
              <w:rPr>
                <w:rFonts w:ascii="宋体" w:eastAsia="宋体" w:hAnsi="宋体"/>
                <w:sz w:val="21"/>
                <w:szCs w:val="21"/>
              </w:rPr>
            </w:pPr>
            <w:r>
              <w:rPr>
                <w:rFonts w:ascii="宋体" w:eastAsia="宋体" w:hAnsi="宋体" w:hint="eastAsia"/>
                <w:sz w:val="21"/>
                <w:szCs w:val="21"/>
              </w:rPr>
              <w:t>高级审计理论与实务</w:t>
            </w:r>
          </w:p>
        </w:tc>
        <w:tc>
          <w:tcPr>
            <w:tcW w:w="42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sz w:val="21"/>
                <w:szCs w:val="21"/>
              </w:rPr>
              <w:t>48</w:t>
            </w:r>
          </w:p>
        </w:tc>
        <w:tc>
          <w:tcPr>
            <w:tcW w:w="47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sz w:val="21"/>
                <w:szCs w:val="21"/>
              </w:rPr>
              <w:t>3</w:t>
            </w:r>
          </w:p>
        </w:tc>
        <w:tc>
          <w:tcPr>
            <w:tcW w:w="64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春</w:t>
            </w:r>
          </w:p>
        </w:tc>
        <w:tc>
          <w:tcPr>
            <w:tcW w:w="1108"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管理学院</w:t>
            </w:r>
          </w:p>
        </w:tc>
        <w:tc>
          <w:tcPr>
            <w:tcW w:w="512" w:type="dxa"/>
            <w:vMerge/>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r>
      <w:tr w:rsidR="005B23ED" w:rsidTr="000A500B">
        <w:tblPrEx>
          <w:tblCellMar>
            <w:top w:w="0" w:type="dxa"/>
            <w:bottom w:w="0" w:type="dxa"/>
          </w:tblCellMar>
        </w:tblPrEx>
        <w:trPr>
          <w:cantSplit/>
          <w:trHeight w:val="284"/>
          <w:jc w:val="center"/>
        </w:trPr>
        <w:tc>
          <w:tcPr>
            <w:tcW w:w="485" w:type="dxa"/>
            <w:vMerge/>
            <w:vAlign w:val="center"/>
          </w:tcPr>
          <w:p w:rsidR="005B23ED" w:rsidRDefault="005B23ED" w:rsidP="000A500B">
            <w:pPr>
              <w:jc w:val="center"/>
              <w:rPr>
                <w:rFonts w:ascii="宋体" w:eastAsia="宋体" w:hAnsi="宋体"/>
                <w:sz w:val="21"/>
                <w:szCs w:val="21"/>
              </w:rPr>
            </w:pPr>
          </w:p>
        </w:tc>
        <w:tc>
          <w:tcPr>
            <w:tcW w:w="541" w:type="dxa"/>
            <w:vMerge/>
            <w:textDirection w:val="tbRlV"/>
            <w:vAlign w:val="center"/>
          </w:tcPr>
          <w:p w:rsidR="005B23ED" w:rsidRDefault="005B23ED" w:rsidP="000A500B">
            <w:pPr>
              <w:jc w:val="center"/>
              <w:rPr>
                <w:rFonts w:ascii="宋体" w:eastAsia="宋体" w:hAnsi="宋体"/>
                <w:sz w:val="21"/>
                <w:szCs w:val="21"/>
              </w:rPr>
            </w:pPr>
          </w:p>
        </w:tc>
        <w:tc>
          <w:tcPr>
            <w:tcW w:w="95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c>
          <w:tcPr>
            <w:tcW w:w="3180" w:type="dxa"/>
            <w:tcMar>
              <w:top w:w="15" w:type="dxa"/>
              <w:left w:w="15" w:type="dxa"/>
              <w:bottom w:w="0" w:type="dxa"/>
              <w:right w:w="15" w:type="dxa"/>
            </w:tcMar>
            <w:vAlign w:val="center"/>
          </w:tcPr>
          <w:p w:rsidR="005B23ED" w:rsidRDefault="005B23ED" w:rsidP="000A500B">
            <w:pPr>
              <w:rPr>
                <w:rFonts w:ascii="宋体" w:eastAsia="宋体" w:hAnsi="宋体"/>
                <w:sz w:val="21"/>
                <w:szCs w:val="21"/>
              </w:rPr>
            </w:pPr>
            <w:r>
              <w:rPr>
                <w:rFonts w:ascii="宋体" w:eastAsia="宋体" w:hAnsi="宋体" w:hint="eastAsia"/>
                <w:sz w:val="21"/>
                <w:szCs w:val="21"/>
              </w:rPr>
              <w:t>内部控制理论与实务</w:t>
            </w:r>
          </w:p>
        </w:tc>
        <w:tc>
          <w:tcPr>
            <w:tcW w:w="42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sz w:val="21"/>
                <w:szCs w:val="21"/>
              </w:rPr>
              <w:t>32</w:t>
            </w:r>
          </w:p>
        </w:tc>
        <w:tc>
          <w:tcPr>
            <w:tcW w:w="47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sz w:val="21"/>
                <w:szCs w:val="21"/>
              </w:rPr>
              <w:t>2</w:t>
            </w:r>
          </w:p>
        </w:tc>
        <w:tc>
          <w:tcPr>
            <w:tcW w:w="64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春秋</w:t>
            </w:r>
          </w:p>
        </w:tc>
        <w:tc>
          <w:tcPr>
            <w:tcW w:w="1108"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管理学院</w:t>
            </w:r>
          </w:p>
        </w:tc>
        <w:tc>
          <w:tcPr>
            <w:tcW w:w="512" w:type="dxa"/>
            <w:vMerge/>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r>
      <w:tr w:rsidR="005B23ED" w:rsidTr="000A500B">
        <w:tblPrEx>
          <w:tblCellMar>
            <w:top w:w="0" w:type="dxa"/>
            <w:bottom w:w="0" w:type="dxa"/>
          </w:tblCellMar>
        </w:tblPrEx>
        <w:trPr>
          <w:cantSplit/>
          <w:trHeight w:val="284"/>
          <w:jc w:val="center"/>
        </w:trPr>
        <w:tc>
          <w:tcPr>
            <w:tcW w:w="485" w:type="dxa"/>
            <w:vMerge/>
            <w:vAlign w:val="center"/>
          </w:tcPr>
          <w:p w:rsidR="005B23ED" w:rsidRDefault="005B23ED" w:rsidP="000A500B">
            <w:pPr>
              <w:jc w:val="center"/>
              <w:rPr>
                <w:rFonts w:ascii="宋体" w:eastAsia="宋体" w:hAnsi="宋体"/>
                <w:sz w:val="21"/>
                <w:szCs w:val="21"/>
              </w:rPr>
            </w:pPr>
          </w:p>
        </w:tc>
        <w:tc>
          <w:tcPr>
            <w:tcW w:w="541" w:type="dxa"/>
            <w:vMerge/>
            <w:textDirection w:val="tbRlV"/>
            <w:vAlign w:val="center"/>
          </w:tcPr>
          <w:p w:rsidR="005B23ED" w:rsidRDefault="005B23ED" w:rsidP="000A500B">
            <w:pPr>
              <w:jc w:val="center"/>
              <w:rPr>
                <w:rFonts w:ascii="宋体" w:eastAsia="宋体" w:hAnsi="宋体"/>
                <w:sz w:val="21"/>
                <w:szCs w:val="21"/>
              </w:rPr>
            </w:pPr>
          </w:p>
        </w:tc>
        <w:tc>
          <w:tcPr>
            <w:tcW w:w="95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c>
          <w:tcPr>
            <w:tcW w:w="3180" w:type="dxa"/>
            <w:tcMar>
              <w:top w:w="15" w:type="dxa"/>
              <w:left w:w="15" w:type="dxa"/>
              <w:bottom w:w="0" w:type="dxa"/>
              <w:right w:w="15" w:type="dxa"/>
            </w:tcMar>
            <w:vAlign w:val="center"/>
          </w:tcPr>
          <w:p w:rsidR="005B23ED" w:rsidRDefault="005B23ED" w:rsidP="000A500B">
            <w:pPr>
              <w:rPr>
                <w:rFonts w:ascii="宋体" w:eastAsia="宋体" w:hAnsi="宋体"/>
                <w:sz w:val="21"/>
                <w:szCs w:val="21"/>
              </w:rPr>
            </w:pPr>
            <w:r>
              <w:rPr>
                <w:rFonts w:ascii="宋体" w:eastAsia="宋体" w:hAnsi="宋体" w:hint="eastAsia"/>
                <w:sz w:val="21"/>
                <w:szCs w:val="21"/>
              </w:rPr>
              <w:t>财务管理</w:t>
            </w:r>
          </w:p>
        </w:tc>
        <w:tc>
          <w:tcPr>
            <w:tcW w:w="42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sz w:val="21"/>
                <w:szCs w:val="21"/>
              </w:rPr>
              <w:t>48</w:t>
            </w:r>
          </w:p>
        </w:tc>
        <w:tc>
          <w:tcPr>
            <w:tcW w:w="47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sz w:val="21"/>
                <w:szCs w:val="21"/>
              </w:rPr>
              <w:t>3</w:t>
            </w:r>
          </w:p>
        </w:tc>
        <w:tc>
          <w:tcPr>
            <w:tcW w:w="64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秋</w:t>
            </w:r>
          </w:p>
        </w:tc>
        <w:tc>
          <w:tcPr>
            <w:tcW w:w="1108"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管理学院</w:t>
            </w:r>
          </w:p>
        </w:tc>
        <w:tc>
          <w:tcPr>
            <w:tcW w:w="512" w:type="dxa"/>
            <w:vMerge/>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r>
      <w:tr w:rsidR="005B23ED" w:rsidTr="000A500B">
        <w:tblPrEx>
          <w:tblCellMar>
            <w:top w:w="0" w:type="dxa"/>
            <w:bottom w:w="0" w:type="dxa"/>
          </w:tblCellMar>
        </w:tblPrEx>
        <w:trPr>
          <w:cantSplit/>
          <w:trHeight w:val="284"/>
          <w:jc w:val="center"/>
        </w:trPr>
        <w:tc>
          <w:tcPr>
            <w:tcW w:w="485" w:type="dxa"/>
            <w:vMerge/>
            <w:vAlign w:val="center"/>
          </w:tcPr>
          <w:p w:rsidR="005B23ED" w:rsidRDefault="005B23ED" w:rsidP="000A500B">
            <w:pPr>
              <w:jc w:val="center"/>
              <w:rPr>
                <w:rFonts w:ascii="宋体" w:eastAsia="宋体" w:hAnsi="宋体"/>
                <w:sz w:val="21"/>
                <w:szCs w:val="21"/>
              </w:rPr>
            </w:pPr>
          </w:p>
        </w:tc>
        <w:tc>
          <w:tcPr>
            <w:tcW w:w="541" w:type="dxa"/>
            <w:vMerge/>
            <w:textDirection w:val="tbRlV"/>
            <w:vAlign w:val="center"/>
          </w:tcPr>
          <w:p w:rsidR="005B23ED" w:rsidRDefault="005B23ED" w:rsidP="000A500B">
            <w:pPr>
              <w:jc w:val="center"/>
              <w:rPr>
                <w:rFonts w:ascii="宋体" w:eastAsia="宋体" w:hAnsi="宋体"/>
                <w:sz w:val="21"/>
                <w:szCs w:val="21"/>
              </w:rPr>
            </w:pPr>
          </w:p>
        </w:tc>
        <w:tc>
          <w:tcPr>
            <w:tcW w:w="95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c>
          <w:tcPr>
            <w:tcW w:w="3180" w:type="dxa"/>
            <w:tcMar>
              <w:top w:w="15" w:type="dxa"/>
              <w:left w:w="15" w:type="dxa"/>
              <w:bottom w:w="0" w:type="dxa"/>
              <w:right w:w="15" w:type="dxa"/>
            </w:tcMar>
            <w:vAlign w:val="center"/>
          </w:tcPr>
          <w:p w:rsidR="005B23ED" w:rsidRDefault="005B23ED" w:rsidP="000A500B">
            <w:pPr>
              <w:rPr>
                <w:rFonts w:ascii="宋体" w:eastAsia="宋体" w:hAnsi="宋体"/>
                <w:sz w:val="21"/>
                <w:szCs w:val="21"/>
              </w:rPr>
            </w:pPr>
            <w:r>
              <w:rPr>
                <w:rFonts w:ascii="宋体" w:eastAsia="宋体" w:hAnsi="宋体" w:hint="eastAsia"/>
                <w:sz w:val="21"/>
                <w:szCs w:val="21"/>
              </w:rPr>
              <w:t>资产评估理论与方法</w:t>
            </w:r>
          </w:p>
        </w:tc>
        <w:tc>
          <w:tcPr>
            <w:tcW w:w="42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sz w:val="21"/>
                <w:szCs w:val="21"/>
              </w:rPr>
              <w:t>32</w:t>
            </w:r>
          </w:p>
        </w:tc>
        <w:tc>
          <w:tcPr>
            <w:tcW w:w="47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sz w:val="21"/>
                <w:szCs w:val="21"/>
              </w:rPr>
              <w:t>2</w:t>
            </w:r>
          </w:p>
        </w:tc>
        <w:tc>
          <w:tcPr>
            <w:tcW w:w="64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春</w:t>
            </w:r>
          </w:p>
        </w:tc>
        <w:tc>
          <w:tcPr>
            <w:tcW w:w="1108"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管理学院</w:t>
            </w:r>
          </w:p>
        </w:tc>
        <w:tc>
          <w:tcPr>
            <w:tcW w:w="512" w:type="dxa"/>
            <w:vMerge/>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r>
      <w:tr w:rsidR="005B23ED" w:rsidTr="000A500B">
        <w:tblPrEx>
          <w:tblCellMar>
            <w:top w:w="0" w:type="dxa"/>
            <w:bottom w:w="0" w:type="dxa"/>
          </w:tblCellMar>
        </w:tblPrEx>
        <w:trPr>
          <w:cantSplit/>
          <w:trHeight w:val="284"/>
          <w:jc w:val="center"/>
        </w:trPr>
        <w:tc>
          <w:tcPr>
            <w:tcW w:w="485" w:type="dxa"/>
            <w:vMerge/>
            <w:vAlign w:val="center"/>
          </w:tcPr>
          <w:p w:rsidR="005B23ED" w:rsidRDefault="005B23ED" w:rsidP="000A500B">
            <w:pPr>
              <w:jc w:val="center"/>
              <w:rPr>
                <w:rFonts w:ascii="宋体" w:eastAsia="宋体" w:hAnsi="宋体"/>
                <w:sz w:val="21"/>
                <w:szCs w:val="21"/>
              </w:rPr>
            </w:pPr>
          </w:p>
        </w:tc>
        <w:tc>
          <w:tcPr>
            <w:tcW w:w="541" w:type="dxa"/>
            <w:vMerge/>
            <w:textDirection w:val="tbRlV"/>
            <w:vAlign w:val="center"/>
          </w:tcPr>
          <w:p w:rsidR="005B23ED" w:rsidRDefault="005B23ED" w:rsidP="000A500B">
            <w:pPr>
              <w:jc w:val="center"/>
              <w:rPr>
                <w:rFonts w:ascii="宋体" w:eastAsia="宋体" w:hAnsi="宋体"/>
                <w:sz w:val="21"/>
                <w:szCs w:val="21"/>
              </w:rPr>
            </w:pPr>
          </w:p>
        </w:tc>
        <w:tc>
          <w:tcPr>
            <w:tcW w:w="95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c>
          <w:tcPr>
            <w:tcW w:w="3180" w:type="dxa"/>
            <w:tcMar>
              <w:top w:w="15" w:type="dxa"/>
              <w:left w:w="15" w:type="dxa"/>
              <w:bottom w:w="0" w:type="dxa"/>
              <w:right w:w="15" w:type="dxa"/>
            </w:tcMar>
            <w:vAlign w:val="center"/>
          </w:tcPr>
          <w:p w:rsidR="005B23ED" w:rsidRDefault="005B23ED" w:rsidP="000A500B">
            <w:pPr>
              <w:rPr>
                <w:rFonts w:ascii="宋体" w:eastAsia="宋体" w:hAnsi="宋体"/>
                <w:sz w:val="21"/>
                <w:szCs w:val="21"/>
              </w:rPr>
            </w:pPr>
            <w:r>
              <w:rPr>
                <w:rFonts w:ascii="宋体" w:eastAsia="宋体" w:hAnsi="宋体" w:hint="eastAsia"/>
                <w:sz w:val="21"/>
                <w:szCs w:val="21"/>
              </w:rPr>
              <w:t>管理信息系统</w:t>
            </w:r>
          </w:p>
        </w:tc>
        <w:tc>
          <w:tcPr>
            <w:tcW w:w="42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sz w:val="21"/>
                <w:szCs w:val="21"/>
              </w:rPr>
              <w:t>32</w:t>
            </w:r>
          </w:p>
        </w:tc>
        <w:tc>
          <w:tcPr>
            <w:tcW w:w="47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sz w:val="21"/>
                <w:szCs w:val="21"/>
              </w:rPr>
              <w:t>2</w:t>
            </w:r>
          </w:p>
        </w:tc>
        <w:tc>
          <w:tcPr>
            <w:tcW w:w="64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春秋</w:t>
            </w:r>
          </w:p>
        </w:tc>
        <w:tc>
          <w:tcPr>
            <w:tcW w:w="1108"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管理学院</w:t>
            </w:r>
          </w:p>
        </w:tc>
        <w:tc>
          <w:tcPr>
            <w:tcW w:w="512" w:type="dxa"/>
            <w:vMerge/>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r>
      <w:tr w:rsidR="005B23ED" w:rsidTr="000A500B">
        <w:tblPrEx>
          <w:tblCellMar>
            <w:top w:w="0" w:type="dxa"/>
            <w:bottom w:w="0" w:type="dxa"/>
          </w:tblCellMar>
        </w:tblPrEx>
        <w:trPr>
          <w:cantSplit/>
          <w:trHeight w:val="284"/>
          <w:jc w:val="center"/>
        </w:trPr>
        <w:tc>
          <w:tcPr>
            <w:tcW w:w="485" w:type="dxa"/>
            <w:vMerge/>
            <w:vAlign w:val="center"/>
          </w:tcPr>
          <w:p w:rsidR="005B23ED" w:rsidRDefault="005B23ED" w:rsidP="000A500B">
            <w:pPr>
              <w:jc w:val="center"/>
              <w:rPr>
                <w:rFonts w:ascii="宋体" w:eastAsia="宋体" w:hAnsi="宋体"/>
                <w:sz w:val="21"/>
                <w:szCs w:val="21"/>
              </w:rPr>
            </w:pPr>
          </w:p>
        </w:tc>
        <w:tc>
          <w:tcPr>
            <w:tcW w:w="541" w:type="dxa"/>
            <w:vMerge/>
            <w:textDirection w:val="tbRlV"/>
            <w:vAlign w:val="center"/>
          </w:tcPr>
          <w:p w:rsidR="005B23ED" w:rsidRDefault="005B23ED" w:rsidP="000A500B">
            <w:pPr>
              <w:jc w:val="center"/>
              <w:rPr>
                <w:rFonts w:ascii="宋体" w:eastAsia="宋体" w:hAnsi="宋体"/>
                <w:sz w:val="21"/>
                <w:szCs w:val="21"/>
              </w:rPr>
            </w:pPr>
          </w:p>
        </w:tc>
        <w:tc>
          <w:tcPr>
            <w:tcW w:w="95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c>
          <w:tcPr>
            <w:tcW w:w="3180" w:type="dxa"/>
            <w:tcMar>
              <w:top w:w="15" w:type="dxa"/>
              <w:left w:w="15" w:type="dxa"/>
              <w:bottom w:w="0" w:type="dxa"/>
              <w:right w:w="15" w:type="dxa"/>
            </w:tcMar>
            <w:vAlign w:val="center"/>
          </w:tcPr>
          <w:p w:rsidR="005B23ED" w:rsidRDefault="005B23ED" w:rsidP="000A500B">
            <w:pPr>
              <w:rPr>
                <w:rFonts w:ascii="宋体" w:eastAsia="宋体" w:hAnsi="宋体"/>
                <w:sz w:val="21"/>
                <w:szCs w:val="21"/>
              </w:rPr>
            </w:pPr>
            <w:r>
              <w:rPr>
                <w:rFonts w:ascii="宋体" w:eastAsia="宋体" w:hAnsi="宋体" w:hint="eastAsia"/>
                <w:sz w:val="21"/>
                <w:szCs w:val="21"/>
              </w:rPr>
              <w:t>商法概论</w:t>
            </w:r>
          </w:p>
        </w:tc>
        <w:tc>
          <w:tcPr>
            <w:tcW w:w="42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sz w:val="21"/>
                <w:szCs w:val="21"/>
              </w:rPr>
              <w:t>32</w:t>
            </w:r>
          </w:p>
        </w:tc>
        <w:tc>
          <w:tcPr>
            <w:tcW w:w="47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sz w:val="21"/>
                <w:szCs w:val="21"/>
              </w:rPr>
              <w:t>2</w:t>
            </w:r>
          </w:p>
        </w:tc>
        <w:tc>
          <w:tcPr>
            <w:tcW w:w="64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春秋</w:t>
            </w:r>
          </w:p>
        </w:tc>
        <w:tc>
          <w:tcPr>
            <w:tcW w:w="1108"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管理学院</w:t>
            </w:r>
          </w:p>
        </w:tc>
        <w:tc>
          <w:tcPr>
            <w:tcW w:w="512" w:type="dxa"/>
            <w:vMerge/>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r>
      <w:tr w:rsidR="005B23ED" w:rsidTr="000A500B">
        <w:tblPrEx>
          <w:tblCellMar>
            <w:top w:w="0" w:type="dxa"/>
            <w:bottom w:w="0" w:type="dxa"/>
          </w:tblCellMar>
        </w:tblPrEx>
        <w:trPr>
          <w:cantSplit/>
          <w:trHeight w:val="471"/>
          <w:jc w:val="center"/>
        </w:trPr>
        <w:tc>
          <w:tcPr>
            <w:tcW w:w="485" w:type="dxa"/>
            <w:vMerge/>
            <w:vAlign w:val="center"/>
          </w:tcPr>
          <w:p w:rsidR="005B23ED" w:rsidRDefault="005B23ED" w:rsidP="000A500B">
            <w:pPr>
              <w:jc w:val="center"/>
              <w:rPr>
                <w:rFonts w:ascii="宋体" w:eastAsia="宋体" w:hAnsi="宋体"/>
                <w:sz w:val="21"/>
                <w:szCs w:val="21"/>
              </w:rPr>
            </w:pPr>
          </w:p>
        </w:tc>
        <w:tc>
          <w:tcPr>
            <w:tcW w:w="541" w:type="dxa"/>
            <w:vMerge/>
            <w:textDirection w:val="tbRlV"/>
            <w:vAlign w:val="center"/>
          </w:tcPr>
          <w:p w:rsidR="005B23ED" w:rsidRDefault="005B23ED" w:rsidP="000A500B">
            <w:pPr>
              <w:jc w:val="center"/>
              <w:rPr>
                <w:rFonts w:ascii="宋体" w:eastAsia="宋体" w:hAnsi="宋体"/>
                <w:sz w:val="21"/>
                <w:szCs w:val="21"/>
              </w:rPr>
            </w:pPr>
          </w:p>
        </w:tc>
        <w:tc>
          <w:tcPr>
            <w:tcW w:w="959" w:type="dxa"/>
            <w:tcMar>
              <w:top w:w="15" w:type="dxa"/>
              <w:left w:w="15" w:type="dxa"/>
              <w:bottom w:w="0" w:type="dxa"/>
              <w:right w:w="15" w:type="dxa"/>
            </w:tcMar>
            <w:vAlign w:val="center"/>
          </w:tcPr>
          <w:p w:rsidR="005B23ED" w:rsidRDefault="005B23ED" w:rsidP="000A500B">
            <w:pPr>
              <w:spacing w:line="290" w:lineRule="exact"/>
              <w:jc w:val="center"/>
              <w:rPr>
                <w:rFonts w:ascii="宋体" w:eastAsia="宋体" w:hAnsi="宋体"/>
                <w:sz w:val="21"/>
                <w:szCs w:val="21"/>
              </w:rPr>
            </w:pPr>
          </w:p>
        </w:tc>
        <w:tc>
          <w:tcPr>
            <w:tcW w:w="3180" w:type="dxa"/>
            <w:tcMar>
              <w:top w:w="15" w:type="dxa"/>
              <w:left w:w="15" w:type="dxa"/>
              <w:bottom w:w="0" w:type="dxa"/>
              <w:right w:w="15" w:type="dxa"/>
            </w:tcMar>
            <w:vAlign w:val="center"/>
          </w:tcPr>
          <w:p w:rsidR="005B23ED" w:rsidRDefault="005B23ED" w:rsidP="000A500B">
            <w:pPr>
              <w:spacing w:line="290" w:lineRule="exact"/>
              <w:rPr>
                <w:rFonts w:ascii="宋体" w:eastAsia="宋体" w:hAnsi="宋体"/>
                <w:sz w:val="21"/>
                <w:szCs w:val="21"/>
              </w:rPr>
            </w:pPr>
            <w:r>
              <w:rPr>
                <w:rFonts w:ascii="宋体" w:eastAsia="宋体" w:hAnsi="宋体" w:hint="eastAsia"/>
                <w:sz w:val="21"/>
                <w:szCs w:val="21"/>
              </w:rPr>
              <w:t>商业伦理与社会责任</w:t>
            </w:r>
          </w:p>
        </w:tc>
        <w:tc>
          <w:tcPr>
            <w:tcW w:w="429" w:type="dxa"/>
            <w:tcMar>
              <w:top w:w="15" w:type="dxa"/>
              <w:left w:w="15" w:type="dxa"/>
              <w:bottom w:w="0" w:type="dxa"/>
              <w:right w:w="15" w:type="dxa"/>
            </w:tcMar>
            <w:vAlign w:val="center"/>
          </w:tcPr>
          <w:p w:rsidR="005B23ED" w:rsidRDefault="005B23ED" w:rsidP="000A500B">
            <w:pPr>
              <w:spacing w:line="290" w:lineRule="exact"/>
              <w:jc w:val="center"/>
              <w:rPr>
                <w:rFonts w:ascii="宋体" w:eastAsia="宋体" w:hAnsi="宋体"/>
                <w:sz w:val="21"/>
                <w:szCs w:val="21"/>
              </w:rPr>
            </w:pPr>
            <w:r>
              <w:rPr>
                <w:rFonts w:ascii="宋体" w:eastAsia="宋体" w:hAnsi="宋体"/>
                <w:sz w:val="21"/>
                <w:szCs w:val="21"/>
              </w:rPr>
              <w:t>24</w:t>
            </w:r>
          </w:p>
        </w:tc>
        <w:tc>
          <w:tcPr>
            <w:tcW w:w="479" w:type="dxa"/>
            <w:tcMar>
              <w:top w:w="15" w:type="dxa"/>
              <w:left w:w="15" w:type="dxa"/>
              <w:bottom w:w="0" w:type="dxa"/>
              <w:right w:w="15" w:type="dxa"/>
            </w:tcMar>
            <w:vAlign w:val="center"/>
          </w:tcPr>
          <w:p w:rsidR="005B23ED" w:rsidRDefault="005B23ED" w:rsidP="000A500B">
            <w:pPr>
              <w:spacing w:line="290" w:lineRule="exact"/>
              <w:jc w:val="center"/>
              <w:rPr>
                <w:rFonts w:ascii="宋体" w:eastAsia="宋体" w:hAnsi="宋体"/>
                <w:sz w:val="21"/>
                <w:szCs w:val="21"/>
              </w:rPr>
            </w:pPr>
            <w:r>
              <w:rPr>
                <w:rFonts w:ascii="宋体" w:eastAsia="宋体" w:hAnsi="宋体"/>
                <w:sz w:val="21"/>
                <w:szCs w:val="21"/>
              </w:rPr>
              <w:t>1.5</w:t>
            </w:r>
          </w:p>
        </w:tc>
        <w:tc>
          <w:tcPr>
            <w:tcW w:w="649" w:type="dxa"/>
            <w:tcMar>
              <w:top w:w="15" w:type="dxa"/>
              <w:left w:w="15" w:type="dxa"/>
              <w:bottom w:w="0" w:type="dxa"/>
              <w:right w:w="15" w:type="dxa"/>
            </w:tcMar>
            <w:vAlign w:val="center"/>
          </w:tcPr>
          <w:p w:rsidR="005B23ED" w:rsidRDefault="005B23ED" w:rsidP="000A500B">
            <w:pPr>
              <w:spacing w:line="290" w:lineRule="exact"/>
              <w:jc w:val="center"/>
              <w:rPr>
                <w:rFonts w:ascii="宋体" w:eastAsia="宋体" w:hAnsi="宋体"/>
                <w:sz w:val="21"/>
                <w:szCs w:val="21"/>
              </w:rPr>
            </w:pPr>
            <w:r>
              <w:rPr>
                <w:rFonts w:ascii="宋体" w:eastAsia="宋体" w:hAnsi="宋体" w:hint="eastAsia"/>
                <w:sz w:val="21"/>
                <w:szCs w:val="21"/>
              </w:rPr>
              <w:t>春秋</w:t>
            </w:r>
          </w:p>
        </w:tc>
        <w:tc>
          <w:tcPr>
            <w:tcW w:w="1108" w:type="dxa"/>
            <w:tcMar>
              <w:top w:w="15" w:type="dxa"/>
              <w:left w:w="15" w:type="dxa"/>
              <w:bottom w:w="0" w:type="dxa"/>
              <w:right w:w="15" w:type="dxa"/>
            </w:tcMar>
            <w:vAlign w:val="center"/>
          </w:tcPr>
          <w:p w:rsidR="005B23ED" w:rsidRDefault="005B23ED" w:rsidP="000A500B">
            <w:pPr>
              <w:spacing w:line="290" w:lineRule="exact"/>
              <w:jc w:val="center"/>
              <w:rPr>
                <w:rFonts w:ascii="宋体" w:eastAsia="宋体" w:hAnsi="宋体"/>
                <w:sz w:val="21"/>
                <w:szCs w:val="21"/>
              </w:rPr>
            </w:pPr>
            <w:r>
              <w:rPr>
                <w:rFonts w:ascii="宋体" w:eastAsia="宋体" w:hAnsi="宋体" w:hint="eastAsia"/>
                <w:sz w:val="21"/>
                <w:szCs w:val="21"/>
              </w:rPr>
              <w:t>管理学院</w:t>
            </w:r>
          </w:p>
        </w:tc>
        <w:tc>
          <w:tcPr>
            <w:tcW w:w="512" w:type="dxa"/>
            <w:vMerge/>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r>
      <w:tr w:rsidR="005B23ED" w:rsidTr="000A500B">
        <w:tblPrEx>
          <w:tblCellMar>
            <w:top w:w="0" w:type="dxa"/>
            <w:bottom w:w="0" w:type="dxa"/>
          </w:tblCellMar>
        </w:tblPrEx>
        <w:trPr>
          <w:cantSplit/>
          <w:trHeight w:val="415"/>
          <w:jc w:val="center"/>
        </w:trPr>
        <w:tc>
          <w:tcPr>
            <w:tcW w:w="485" w:type="dxa"/>
            <w:vMerge/>
            <w:vAlign w:val="center"/>
          </w:tcPr>
          <w:p w:rsidR="005B23ED" w:rsidRDefault="005B23ED" w:rsidP="000A500B">
            <w:pPr>
              <w:jc w:val="center"/>
              <w:rPr>
                <w:rFonts w:ascii="宋体" w:eastAsia="宋体" w:hAnsi="宋体"/>
                <w:sz w:val="21"/>
                <w:szCs w:val="21"/>
              </w:rPr>
            </w:pPr>
          </w:p>
        </w:tc>
        <w:tc>
          <w:tcPr>
            <w:tcW w:w="541" w:type="dxa"/>
            <w:vMerge/>
            <w:textDirection w:val="tbRlV"/>
            <w:vAlign w:val="center"/>
          </w:tcPr>
          <w:p w:rsidR="005B23ED" w:rsidRDefault="005B23ED" w:rsidP="000A500B">
            <w:pPr>
              <w:jc w:val="center"/>
              <w:rPr>
                <w:rFonts w:ascii="宋体" w:eastAsia="宋体" w:hAnsi="宋体"/>
                <w:sz w:val="21"/>
                <w:szCs w:val="21"/>
              </w:rPr>
            </w:pPr>
          </w:p>
        </w:tc>
        <w:tc>
          <w:tcPr>
            <w:tcW w:w="959" w:type="dxa"/>
            <w:tcMar>
              <w:top w:w="15" w:type="dxa"/>
              <w:left w:w="15" w:type="dxa"/>
              <w:bottom w:w="0" w:type="dxa"/>
              <w:right w:w="15" w:type="dxa"/>
            </w:tcMar>
            <w:vAlign w:val="center"/>
          </w:tcPr>
          <w:p w:rsidR="005B23ED" w:rsidRDefault="005B23ED" w:rsidP="000A500B">
            <w:pPr>
              <w:spacing w:line="290" w:lineRule="exact"/>
              <w:jc w:val="center"/>
              <w:rPr>
                <w:rFonts w:ascii="宋体" w:eastAsia="宋体" w:hAnsi="宋体"/>
                <w:sz w:val="21"/>
                <w:szCs w:val="21"/>
              </w:rPr>
            </w:pPr>
          </w:p>
        </w:tc>
        <w:tc>
          <w:tcPr>
            <w:tcW w:w="3180" w:type="dxa"/>
            <w:tcMar>
              <w:top w:w="15" w:type="dxa"/>
              <w:left w:w="15" w:type="dxa"/>
              <w:bottom w:w="0" w:type="dxa"/>
              <w:right w:w="15" w:type="dxa"/>
            </w:tcMar>
            <w:vAlign w:val="center"/>
          </w:tcPr>
          <w:p w:rsidR="005B23ED" w:rsidRDefault="005B23ED" w:rsidP="000A500B">
            <w:pPr>
              <w:spacing w:line="290" w:lineRule="exact"/>
              <w:rPr>
                <w:rFonts w:ascii="宋体" w:eastAsia="宋体" w:hAnsi="宋体"/>
                <w:sz w:val="21"/>
                <w:szCs w:val="21"/>
              </w:rPr>
            </w:pPr>
            <w:r>
              <w:rPr>
                <w:rFonts w:ascii="宋体" w:eastAsia="宋体" w:hAnsi="宋体" w:hint="eastAsia"/>
                <w:sz w:val="21"/>
                <w:szCs w:val="21"/>
              </w:rPr>
              <w:t>财务报表分析</w:t>
            </w:r>
          </w:p>
        </w:tc>
        <w:tc>
          <w:tcPr>
            <w:tcW w:w="429" w:type="dxa"/>
            <w:tcMar>
              <w:top w:w="15" w:type="dxa"/>
              <w:left w:w="15" w:type="dxa"/>
              <w:bottom w:w="0" w:type="dxa"/>
              <w:right w:w="15" w:type="dxa"/>
            </w:tcMar>
            <w:vAlign w:val="center"/>
          </w:tcPr>
          <w:p w:rsidR="005B23ED" w:rsidRDefault="005B23ED" w:rsidP="000A500B">
            <w:pPr>
              <w:spacing w:line="290" w:lineRule="exact"/>
              <w:jc w:val="center"/>
              <w:rPr>
                <w:rFonts w:ascii="宋体" w:eastAsia="宋体" w:hAnsi="宋体"/>
                <w:sz w:val="21"/>
                <w:szCs w:val="21"/>
              </w:rPr>
            </w:pPr>
            <w:r>
              <w:rPr>
                <w:rFonts w:ascii="宋体" w:eastAsia="宋体" w:hAnsi="宋体"/>
                <w:sz w:val="21"/>
                <w:szCs w:val="21"/>
              </w:rPr>
              <w:t>32</w:t>
            </w:r>
          </w:p>
        </w:tc>
        <w:tc>
          <w:tcPr>
            <w:tcW w:w="479" w:type="dxa"/>
            <w:tcMar>
              <w:top w:w="15" w:type="dxa"/>
              <w:left w:w="15" w:type="dxa"/>
              <w:bottom w:w="0" w:type="dxa"/>
              <w:right w:w="15" w:type="dxa"/>
            </w:tcMar>
            <w:vAlign w:val="center"/>
          </w:tcPr>
          <w:p w:rsidR="005B23ED" w:rsidRDefault="005B23ED" w:rsidP="000A500B">
            <w:pPr>
              <w:spacing w:line="290" w:lineRule="exact"/>
              <w:jc w:val="center"/>
              <w:rPr>
                <w:rFonts w:ascii="宋体" w:eastAsia="宋体" w:hAnsi="宋体"/>
                <w:sz w:val="21"/>
                <w:szCs w:val="21"/>
              </w:rPr>
            </w:pPr>
            <w:r>
              <w:rPr>
                <w:rFonts w:ascii="宋体" w:eastAsia="宋体" w:hAnsi="宋体"/>
                <w:sz w:val="21"/>
                <w:szCs w:val="21"/>
              </w:rPr>
              <w:t>2</w:t>
            </w:r>
          </w:p>
        </w:tc>
        <w:tc>
          <w:tcPr>
            <w:tcW w:w="649" w:type="dxa"/>
            <w:tcMar>
              <w:top w:w="15" w:type="dxa"/>
              <w:left w:w="15" w:type="dxa"/>
              <w:bottom w:w="0" w:type="dxa"/>
              <w:right w:w="15" w:type="dxa"/>
            </w:tcMar>
            <w:vAlign w:val="center"/>
          </w:tcPr>
          <w:p w:rsidR="005B23ED" w:rsidRDefault="005B23ED" w:rsidP="000A500B">
            <w:pPr>
              <w:spacing w:line="290" w:lineRule="exact"/>
              <w:jc w:val="center"/>
              <w:rPr>
                <w:rFonts w:ascii="宋体" w:eastAsia="宋体" w:hAnsi="宋体"/>
                <w:sz w:val="21"/>
                <w:szCs w:val="21"/>
              </w:rPr>
            </w:pPr>
            <w:r>
              <w:rPr>
                <w:rFonts w:ascii="宋体" w:eastAsia="宋体" w:hAnsi="宋体" w:hint="eastAsia"/>
                <w:sz w:val="21"/>
                <w:szCs w:val="21"/>
              </w:rPr>
              <w:t>春</w:t>
            </w:r>
          </w:p>
        </w:tc>
        <w:tc>
          <w:tcPr>
            <w:tcW w:w="1108" w:type="dxa"/>
            <w:tcMar>
              <w:top w:w="15" w:type="dxa"/>
              <w:left w:w="15" w:type="dxa"/>
              <w:bottom w:w="0" w:type="dxa"/>
              <w:right w:w="15" w:type="dxa"/>
            </w:tcMar>
          </w:tcPr>
          <w:p w:rsidR="005B23ED" w:rsidRDefault="005B23ED" w:rsidP="000A500B">
            <w:pPr>
              <w:spacing w:line="290" w:lineRule="exact"/>
              <w:jc w:val="center"/>
              <w:rPr>
                <w:rFonts w:ascii="宋体" w:eastAsia="宋体" w:hAnsi="宋体"/>
                <w:sz w:val="21"/>
                <w:szCs w:val="21"/>
              </w:rPr>
            </w:pPr>
            <w:r>
              <w:rPr>
                <w:rFonts w:ascii="宋体" w:eastAsia="宋体" w:hAnsi="宋体" w:hint="eastAsia"/>
                <w:sz w:val="21"/>
                <w:szCs w:val="21"/>
              </w:rPr>
              <w:t>管理学院</w:t>
            </w:r>
          </w:p>
        </w:tc>
        <w:tc>
          <w:tcPr>
            <w:tcW w:w="512" w:type="dxa"/>
            <w:vMerge/>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r>
      <w:tr w:rsidR="005B23ED" w:rsidTr="000A500B">
        <w:tblPrEx>
          <w:tblCellMar>
            <w:top w:w="0" w:type="dxa"/>
            <w:bottom w:w="0" w:type="dxa"/>
          </w:tblCellMar>
        </w:tblPrEx>
        <w:trPr>
          <w:cantSplit/>
          <w:trHeight w:val="284"/>
          <w:jc w:val="center"/>
        </w:trPr>
        <w:tc>
          <w:tcPr>
            <w:tcW w:w="485" w:type="dxa"/>
            <w:vMerge/>
            <w:tcMar>
              <w:top w:w="15" w:type="dxa"/>
              <w:left w:w="15" w:type="dxa"/>
              <w:bottom w:w="0" w:type="dxa"/>
              <w:right w:w="15" w:type="dxa"/>
            </w:tcMar>
            <w:textDirection w:val="tbRlV"/>
            <w:vAlign w:val="center"/>
          </w:tcPr>
          <w:p w:rsidR="005B23ED" w:rsidRDefault="005B23ED" w:rsidP="000A500B">
            <w:pPr>
              <w:jc w:val="center"/>
              <w:rPr>
                <w:rFonts w:ascii="宋体" w:eastAsia="宋体" w:hAnsi="宋体"/>
                <w:sz w:val="21"/>
                <w:szCs w:val="21"/>
              </w:rPr>
            </w:pPr>
          </w:p>
        </w:tc>
        <w:tc>
          <w:tcPr>
            <w:tcW w:w="541" w:type="dxa"/>
            <w:vMerge/>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c>
          <w:tcPr>
            <w:tcW w:w="95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c>
          <w:tcPr>
            <w:tcW w:w="3180" w:type="dxa"/>
            <w:vAlign w:val="center"/>
          </w:tcPr>
          <w:p w:rsidR="005B23ED" w:rsidRDefault="005B23ED" w:rsidP="000A500B">
            <w:pPr>
              <w:rPr>
                <w:rFonts w:ascii="宋体" w:eastAsia="宋体" w:hAnsi="宋体"/>
                <w:sz w:val="21"/>
                <w:szCs w:val="21"/>
              </w:rPr>
            </w:pPr>
            <w:r>
              <w:rPr>
                <w:rFonts w:ascii="宋体" w:eastAsia="宋体" w:hAnsi="宋体" w:hint="eastAsia"/>
                <w:sz w:val="21"/>
                <w:szCs w:val="21"/>
              </w:rPr>
              <w:t>数量分析方法</w:t>
            </w:r>
          </w:p>
        </w:tc>
        <w:tc>
          <w:tcPr>
            <w:tcW w:w="42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sz w:val="21"/>
                <w:szCs w:val="21"/>
              </w:rPr>
              <w:t>32</w:t>
            </w:r>
          </w:p>
        </w:tc>
        <w:tc>
          <w:tcPr>
            <w:tcW w:w="47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sz w:val="21"/>
                <w:szCs w:val="21"/>
              </w:rPr>
              <w:t>2</w:t>
            </w:r>
          </w:p>
        </w:tc>
        <w:tc>
          <w:tcPr>
            <w:tcW w:w="64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秋</w:t>
            </w:r>
          </w:p>
        </w:tc>
        <w:tc>
          <w:tcPr>
            <w:tcW w:w="1108" w:type="dxa"/>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管理学院</w:t>
            </w:r>
          </w:p>
        </w:tc>
        <w:tc>
          <w:tcPr>
            <w:tcW w:w="512" w:type="dxa"/>
            <w:vMerge/>
            <w:vAlign w:val="center"/>
          </w:tcPr>
          <w:p w:rsidR="005B23ED" w:rsidRDefault="005B23ED" w:rsidP="000A500B">
            <w:pPr>
              <w:rPr>
                <w:rFonts w:ascii="宋体" w:eastAsia="宋体" w:hAnsi="宋体"/>
                <w:sz w:val="21"/>
                <w:szCs w:val="21"/>
              </w:rPr>
            </w:pPr>
          </w:p>
        </w:tc>
      </w:tr>
      <w:tr w:rsidR="005B23ED" w:rsidTr="000A500B">
        <w:tblPrEx>
          <w:tblCellMar>
            <w:top w:w="0" w:type="dxa"/>
            <w:bottom w:w="0" w:type="dxa"/>
          </w:tblCellMar>
        </w:tblPrEx>
        <w:trPr>
          <w:cantSplit/>
          <w:trHeight w:val="284"/>
          <w:jc w:val="center"/>
        </w:trPr>
        <w:tc>
          <w:tcPr>
            <w:tcW w:w="485" w:type="dxa"/>
            <w:vMerge/>
            <w:tcMar>
              <w:top w:w="15" w:type="dxa"/>
              <w:left w:w="15" w:type="dxa"/>
              <w:bottom w:w="0" w:type="dxa"/>
              <w:right w:w="15" w:type="dxa"/>
            </w:tcMar>
            <w:textDirection w:val="tbRlV"/>
            <w:vAlign w:val="center"/>
          </w:tcPr>
          <w:p w:rsidR="005B23ED" w:rsidRDefault="005B23ED" w:rsidP="000A500B">
            <w:pPr>
              <w:jc w:val="center"/>
              <w:rPr>
                <w:rFonts w:ascii="宋体" w:eastAsia="宋体" w:hAnsi="宋体"/>
                <w:sz w:val="21"/>
                <w:szCs w:val="21"/>
              </w:rPr>
            </w:pPr>
          </w:p>
        </w:tc>
        <w:tc>
          <w:tcPr>
            <w:tcW w:w="541" w:type="dxa"/>
            <w:vMerge/>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c>
          <w:tcPr>
            <w:tcW w:w="95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c>
          <w:tcPr>
            <w:tcW w:w="3180" w:type="dxa"/>
            <w:vAlign w:val="center"/>
          </w:tcPr>
          <w:p w:rsidR="005B23ED" w:rsidRDefault="005B23ED" w:rsidP="000A500B">
            <w:pPr>
              <w:rPr>
                <w:rFonts w:ascii="宋体" w:eastAsia="宋体" w:hAnsi="宋体"/>
                <w:sz w:val="21"/>
                <w:szCs w:val="21"/>
              </w:rPr>
            </w:pPr>
            <w:r>
              <w:rPr>
                <w:rFonts w:ascii="宋体" w:eastAsia="宋体" w:hAnsi="宋体" w:hint="eastAsia"/>
                <w:sz w:val="21"/>
                <w:szCs w:val="21"/>
              </w:rPr>
              <w:t>公共经济学</w:t>
            </w:r>
          </w:p>
        </w:tc>
        <w:tc>
          <w:tcPr>
            <w:tcW w:w="42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sz w:val="21"/>
                <w:szCs w:val="21"/>
              </w:rPr>
              <w:t>32</w:t>
            </w:r>
          </w:p>
        </w:tc>
        <w:tc>
          <w:tcPr>
            <w:tcW w:w="47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sz w:val="21"/>
                <w:szCs w:val="21"/>
              </w:rPr>
              <w:t>2</w:t>
            </w:r>
          </w:p>
        </w:tc>
        <w:tc>
          <w:tcPr>
            <w:tcW w:w="64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春</w:t>
            </w:r>
          </w:p>
        </w:tc>
        <w:tc>
          <w:tcPr>
            <w:tcW w:w="1108" w:type="dxa"/>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管理学院</w:t>
            </w:r>
          </w:p>
        </w:tc>
        <w:tc>
          <w:tcPr>
            <w:tcW w:w="512" w:type="dxa"/>
            <w:vMerge/>
            <w:vAlign w:val="center"/>
          </w:tcPr>
          <w:p w:rsidR="005B23ED" w:rsidRDefault="005B23ED" w:rsidP="000A500B">
            <w:pPr>
              <w:rPr>
                <w:rFonts w:ascii="宋体" w:eastAsia="宋体" w:hAnsi="宋体"/>
                <w:sz w:val="21"/>
                <w:szCs w:val="21"/>
              </w:rPr>
            </w:pPr>
          </w:p>
        </w:tc>
      </w:tr>
      <w:tr w:rsidR="005B23ED" w:rsidTr="000A500B">
        <w:tblPrEx>
          <w:tblCellMar>
            <w:top w:w="0" w:type="dxa"/>
            <w:bottom w:w="0" w:type="dxa"/>
          </w:tblCellMar>
        </w:tblPrEx>
        <w:trPr>
          <w:cantSplit/>
          <w:trHeight w:val="218"/>
          <w:jc w:val="center"/>
        </w:trPr>
        <w:tc>
          <w:tcPr>
            <w:tcW w:w="485" w:type="dxa"/>
            <w:vMerge/>
            <w:tcMar>
              <w:top w:w="15" w:type="dxa"/>
              <w:left w:w="15" w:type="dxa"/>
              <w:bottom w:w="0" w:type="dxa"/>
              <w:right w:w="15" w:type="dxa"/>
            </w:tcMar>
            <w:textDirection w:val="tbRlV"/>
            <w:vAlign w:val="center"/>
          </w:tcPr>
          <w:p w:rsidR="005B23ED" w:rsidRDefault="005B23ED" w:rsidP="000A500B">
            <w:pPr>
              <w:jc w:val="center"/>
              <w:rPr>
                <w:rFonts w:ascii="宋体" w:eastAsia="宋体" w:hAnsi="宋体"/>
                <w:sz w:val="21"/>
                <w:szCs w:val="21"/>
              </w:rPr>
            </w:pPr>
          </w:p>
        </w:tc>
        <w:tc>
          <w:tcPr>
            <w:tcW w:w="541" w:type="dxa"/>
            <w:vMerge/>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c>
          <w:tcPr>
            <w:tcW w:w="95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c>
          <w:tcPr>
            <w:tcW w:w="3180" w:type="dxa"/>
            <w:vAlign w:val="center"/>
          </w:tcPr>
          <w:p w:rsidR="005B23ED" w:rsidRDefault="005B23ED" w:rsidP="000A500B">
            <w:pPr>
              <w:rPr>
                <w:rFonts w:ascii="宋体" w:eastAsia="宋体" w:hAnsi="宋体"/>
                <w:sz w:val="21"/>
                <w:szCs w:val="21"/>
              </w:rPr>
            </w:pPr>
            <w:r>
              <w:rPr>
                <w:rFonts w:ascii="宋体" w:eastAsia="宋体" w:hAnsi="宋体" w:hint="eastAsia"/>
                <w:sz w:val="21"/>
                <w:szCs w:val="21"/>
              </w:rPr>
              <w:t>商业银行管理</w:t>
            </w:r>
          </w:p>
        </w:tc>
        <w:tc>
          <w:tcPr>
            <w:tcW w:w="42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sz w:val="21"/>
                <w:szCs w:val="21"/>
              </w:rPr>
              <w:t>32</w:t>
            </w:r>
          </w:p>
        </w:tc>
        <w:tc>
          <w:tcPr>
            <w:tcW w:w="47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sz w:val="21"/>
                <w:szCs w:val="21"/>
              </w:rPr>
              <w:t>2</w:t>
            </w:r>
          </w:p>
        </w:tc>
        <w:tc>
          <w:tcPr>
            <w:tcW w:w="64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春秋</w:t>
            </w:r>
          </w:p>
        </w:tc>
        <w:tc>
          <w:tcPr>
            <w:tcW w:w="1108" w:type="dxa"/>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管理学院</w:t>
            </w:r>
          </w:p>
        </w:tc>
        <w:tc>
          <w:tcPr>
            <w:tcW w:w="512" w:type="dxa"/>
            <w:vMerge/>
            <w:vAlign w:val="center"/>
          </w:tcPr>
          <w:p w:rsidR="005B23ED" w:rsidRDefault="005B23ED" w:rsidP="000A500B">
            <w:pPr>
              <w:rPr>
                <w:rFonts w:ascii="宋体" w:eastAsia="宋体" w:hAnsi="宋体"/>
                <w:sz w:val="21"/>
                <w:szCs w:val="21"/>
              </w:rPr>
            </w:pPr>
          </w:p>
        </w:tc>
      </w:tr>
      <w:tr w:rsidR="005B23ED" w:rsidTr="000A500B">
        <w:tblPrEx>
          <w:tblCellMar>
            <w:top w:w="0" w:type="dxa"/>
            <w:bottom w:w="0" w:type="dxa"/>
          </w:tblCellMar>
        </w:tblPrEx>
        <w:trPr>
          <w:cantSplit/>
          <w:trHeight w:val="218"/>
          <w:jc w:val="center"/>
        </w:trPr>
        <w:tc>
          <w:tcPr>
            <w:tcW w:w="485" w:type="dxa"/>
            <w:vMerge/>
            <w:tcMar>
              <w:top w:w="15" w:type="dxa"/>
              <w:left w:w="15" w:type="dxa"/>
              <w:bottom w:w="0" w:type="dxa"/>
              <w:right w:w="15" w:type="dxa"/>
            </w:tcMar>
            <w:textDirection w:val="tbRlV"/>
            <w:vAlign w:val="center"/>
          </w:tcPr>
          <w:p w:rsidR="005B23ED" w:rsidRDefault="005B23ED" w:rsidP="000A500B">
            <w:pPr>
              <w:jc w:val="center"/>
              <w:rPr>
                <w:rFonts w:ascii="宋体" w:eastAsia="宋体" w:hAnsi="宋体"/>
                <w:sz w:val="21"/>
                <w:szCs w:val="21"/>
              </w:rPr>
            </w:pPr>
          </w:p>
        </w:tc>
        <w:tc>
          <w:tcPr>
            <w:tcW w:w="541" w:type="dxa"/>
            <w:vMerge/>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c>
          <w:tcPr>
            <w:tcW w:w="95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c>
          <w:tcPr>
            <w:tcW w:w="3180" w:type="dxa"/>
            <w:vAlign w:val="center"/>
          </w:tcPr>
          <w:p w:rsidR="005B23ED" w:rsidRDefault="005B23ED" w:rsidP="000A500B">
            <w:pPr>
              <w:rPr>
                <w:rFonts w:ascii="宋体" w:eastAsia="宋体" w:hAnsi="宋体"/>
                <w:sz w:val="21"/>
                <w:szCs w:val="21"/>
              </w:rPr>
            </w:pPr>
            <w:r>
              <w:rPr>
                <w:rFonts w:ascii="宋体" w:eastAsia="宋体" w:hAnsi="宋体" w:hint="eastAsia"/>
                <w:sz w:val="21"/>
                <w:szCs w:val="21"/>
              </w:rPr>
              <w:t>公共管理学</w:t>
            </w:r>
          </w:p>
        </w:tc>
        <w:tc>
          <w:tcPr>
            <w:tcW w:w="42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sz w:val="21"/>
                <w:szCs w:val="21"/>
              </w:rPr>
              <w:t>48</w:t>
            </w:r>
          </w:p>
        </w:tc>
        <w:tc>
          <w:tcPr>
            <w:tcW w:w="47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sz w:val="21"/>
                <w:szCs w:val="21"/>
              </w:rPr>
              <w:t>3</w:t>
            </w:r>
          </w:p>
        </w:tc>
        <w:tc>
          <w:tcPr>
            <w:tcW w:w="64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春秋</w:t>
            </w:r>
          </w:p>
        </w:tc>
        <w:tc>
          <w:tcPr>
            <w:tcW w:w="1108" w:type="dxa"/>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公管学院</w:t>
            </w:r>
          </w:p>
        </w:tc>
        <w:tc>
          <w:tcPr>
            <w:tcW w:w="512" w:type="dxa"/>
            <w:vMerge/>
            <w:vAlign w:val="center"/>
          </w:tcPr>
          <w:p w:rsidR="005B23ED" w:rsidRDefault="005B23ED" w:rsidP="000A500B">
            <w:pPr>
              <w:rPr>
                <w:rFonts w:ascii="宋体" w:eastAsia="宋体" w:hAnsi="宋体"/>
                <w:sz w:val="21"/>
                <w:szCs w:val="21"/>
              </w:rPr>
            </w:pPr>
          </w:p>
        </w:tc>
      </w:tr>
      <w:tr w:rsidR="005B23ED" w:rsidTr="000A500B">
        <w:tblPrEx>
          <w:tblCellMar>
            <w:top w:w="0" w:type="dxa"/>
            <w:bottom w:w="0" w:type="dxa"/>
          </w:tblCellMar>
        </w:tblPrEx>
        <w:trPr>
          <w:cantSplit/>
          <w:trHeight w:val="217"/>
          <w:jc w:val="center"/>
        </w:trPr>
        <w:tc>
          <w:tcPr>
            <w:tcW w:w="485" w:type="dxa"/>
            <w:vMerge/>
            <w:tcMar>
              <w:top w:w="15" w:type="dxa"/>
              <w:left w:w="15" w:type="dxa"/>
              <w:bottom w:w="0" w:type="dxa"/>
              <w:right w:w="15" w:type="dxa"/>
            </w:tcMar>
            <w:textDirection w:val="tbRlV"/>
            <w:vAlign w:val="center"/>
          </w:tcPr>
          <w:p w:rsidR="005B23ED" w:rsidRDefault="005B23ED" w:rsidP="000A500B">
            <w:pPr>
              <w:jc w:val="center"/>
              <w:rPr>
                <w:rFonts w:ascii="宋体" w:eastAsia="宋体" w:hAnsi="宋体"/>
                <w:sz w:val="21"/>
                <w:szCs w:val="21"/>
              </w:rPr>
            </w:pPr>
          </w:p>
        </w:tc>
        <w:tc>
          <w:tcPr>
            <w:tcW w:w="541" w:type="dxa"/>
            <w:vMerge/>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c>
          <w:tcPr>
            <w:tcW w:w="95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c>
          <w:tcPr>
            <w:tcW w:w="3180" w:type="dxa"/>
            <w:vAlign w:val="center"/>
          </w:tcPr>
          <w:p w:rsidR="005B23ED" w:rsidRDefault="005B23ED" w:rsidP="000A500B">
            <w:pPr>
              <w:rPr>
                <w:rFonts w:ascii="宋体" w:eastAsia="宋体" w:hAnsi="宋体"/>
                <w:sz w:val="21"/>
                <w:szCs w:val="21"/>
              </w:rPr>
            </w:pPr>
            <w:r>
              <w:rPr>
                <w:rFonts w:ascii="宋体" w:eastAsia="宋体" w:hAnsi="宋体" w:hint="eastAsia"/>
                <w:sz w:val="21"/>
                <w:szCs w:val="21"/>
              </w:rPr>
              <w:t>公共政策分析</w:t>
            </w:r>
          </w:p>
        </w:tc>
        <w:tc>
          <w:tcPr>
            <w:tcW w:w="42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sz w:val="21"/>
                <w:szCs w:val="21"/>
              </w:rPr>
              <w:t>48</w:t>
            </w:r>
          </w:p>
        </w:tc>
        <w:tc>
          <w:tcPr>
            <w:tcW w:w="47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sz w:val="21"/>
                <w:szCs w:val="21"/>
              </w:rPr>
              <w:t>3</w:t>
            </w:r>
          </w:p>
        </w:tc>
        <w:tc>
          <w:tcPr>
            <w:tcW w:w="64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春秋</w:t>
            </w:r>
          </w:p>
        </w:tc>
        <w:tc>
          <w:tcPr>
            <w:tcW w:w="1108" w:type="dxa"/>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公管学院</w:t>
            </w:r>
          </w:p>
        </w:tc>
        <w:tc>
          <w:tcPr>
            <w:tcW w:w="512" w:type="dxa"/>
            <w:vMerge/>
            <w:vAlign w:val="center"/>
          </w:tcPr>
          <w:p w:rsidR="005B23ED" w:rsidRDefault="005B23ED" w:rsidP="000A500B">
            <w:pPr>
              <w:rPr>
                <w:rFonts w:ascii="宋体" w:eastAsia="宋体" w:hAnsi="宋体"/>
                <w:sz w:val="21"/>
                <w:szCs w:val="21"/>
              </w:rPr>
            </w:pPr>
          </w:p>
        </w:tc>
      </w:tr>
      <w:tr w:rsidR="005B23ED" w:rsidTr="000A500B">
        <w:tblPrEx>
          <w:tblCellMar>
            <w:top w:w="0" w:type="dxa"/>
            <w:bottom w:w="0" w:type="dxa"/>
          </w:tblCellMar>
        </w:tblPrEx>
        <w:trPr>
          <w:cantSplit/>
          <w:trHeight w:val="284"/>
          <w:jc w:val="center"/>
        </w:trPr>
        <w:tc>
          <w:tcPr>
            <w:tcW w:w="485" w:type="dxa"/>
            <w:vMerge w:val="restart"/>
            <w:tcMar>
              <w:top w:w="15" w:type="dxa"/>
              <w:left w:w="15" w:type="dxa"/>
              <w:bottom w:w="0" w:type="dxa"/>
              <w:right w:w="15" w:type="dxa"/>
            </w:tcMar>
            <w:textDirection w:val="tbRlV"/>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非学位课</w:t>
            </w:r>
          </w:p>
        </w:tc>
        <w:tc>
          <w:tcPr>
            <w:tcW w:w="541" w:type="dxa"/>
            <w:vMerge w:val="restart"/>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补修课程</w:t>
            </w:r>
          </w:p>
        </w:tc>
        <w:tc>
          <w:tcPr>
            <w:tcW w:w="959" w:type="dxa"/>
            <w:tcMar>
              <w:top w:w="15" w:type="dxa"/>
              <w:left w:w="15" w:type="dxa"/>
              <w:bottom w:w="0" w:type="dxa"/>
              <w:right w:w="15" w:type="dxa"/>
            </w:tcMar>
            <w:vAlign w:val="center"/>
          </w:tcPr>
          <w:p w:rsidR="005B23ED" w:rsidRDefault="005B23ED" w:rsidP="000A500B">
            <w:pPr>
              <w:rPr>
                <w:rFonts w:ascii="宋体" w:eastAsia="宋体" w:hAnsi="宋体"/>
                <w:sz w:val="21"/>
                <w:szCs w:val="21"/>
              </w:rPr>
            </w:pPr>
          </w:p>
        </w:tc>
        <w:tc>
          <w:tcPr>
            <w:tcW w:w="3180" w:type="dxa"/>
            <w:vAlign w:val="center"/>
          </w:tcPr>
          <w:p w:rsidR="005B23ED" w:rsidRDefault="005B23ED" w:rsidP="000A500B">
            <w:pPr>
              <w:rPr>
                <w:rFonts w:ascii="宋体" w:eastAsia="宋体" w:hAnsi="宋体"/>
                <w:sz w:val="21"/>
                <w:szCs w:val="21"/>
              </w:rPr>
            </w:pPr>
          </w:p>
        </w:tc>
        <w:tc>
          <w:tcPr>
            <w:tcW w:w="42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c>
          <w:tcPr>
            <w:tcW w:w="47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c>
          <w:tcPr>
            <w:tcW w:w="2269" w:type="dxa"/>
            <w:gridSpan w:val="3"/>
            <w:vMerge w:val="restart"/>
            <w:tcMar>
              <w:top w:w="15" w:type="dxa"/>
              <w:left w:w="15" w:type="dxa"/>
              <w:bottom w:w="0" w:type="dxa"/>
              <w:right w:w="15" w:type="dxa"/>
            </w:tcMar>
            <w:vAlign w:val="center"/>
          </w:tcPr>
          <w:p w:rsidR="005B23ED" w:rsidRDefault="005B23ED" w:rsidP="000A500B">
            <w:pPr>
              <w:rPr>
                <w:rFonts w:ascii="宋体" w:eastAsia="宋体" w:hAnsi="宋体"/>
                <w:sz w:val="21"/>
                <w:szCs w:val="21"/>
              </w:rPr>
            </w:pPr>
          </w:p>
        </w:tc>
      </w:tr>
      <w:tr w:rsidR="005B23ED" w:rsidTr="000A500B">
        <w:tblPrEx>
          <w:tblCellMar>
            <w:top w:w="0" w:type="dxa"/>
            <w:bottom w:w="0" w:type="dxa"/>
          </w:tblCellMar>
        </w:tblPrEx>
        <w:trPr>
          <w:cantSplit/>
          <w:trHeight w:val="284"/>
          <w:jc w:val="center"/>
        </w:trPr>
        <w:tc>
          <w:tcPr>
            <w:tcW w:w="485" w:type="dxa"/>
            <w:vMerge/>
            <w:tcMar>
              <w:top w:w="15" w:type="dxa"/>
              <w:left w:w="15" w:type="dxa"/>
              <w:bottom w:w="0" w:type="dxa"/>
              <w:right w:w="15" w:type="dxa"/>
            </w:tcMar>
            <w:textDirection w:val="tbRlV"/>
            <w:vAlign w:val="center"/>
          </w:tcPr>
          <w:p w:rsidR="005B23ED" w:rsidRDefault="005B23ED" w:rsidP="000A500B">
            <w:pPr>
              <w:jc w:val="center"/>
              <w:rPr>
                <w:rFonts w:ascii="宋体" w:eastAsia="宋体" w:hAnsi="宋体"/>
                <w:sz w:val="21"/>
                <w:szCs w:val="21"/>
              </w:rPr>
            </w:pPr>
          </w:p>
        </w:tc>
        <w:tc>
          <w:tcPr>
            <w:tcW w:w="541" w:type="dxa"/>
            <w:vMerge/>
            <w:tcMar>
              <w:top w:w="15" w:type="dxa"/>
              <w:left w:w="15" w:type="dxa"/>
              <w:bottom w:w="0" w:type="dxa"/>
              <w:right w:w="15" w:type="dxa"/>
            </w:tcMar>
            <w:textDirection w:val="tbRlV"/>
            <w:vAlign w:val="center"/>
          </w:tcPr>
          <w:p w:rsidR="005B23ED" w:rsidRDefault="005B23ED" w:rsidP="000A500B">
            <w:pPr>
              <w:jc w:val="center"/>
              <w:rPr>
                <w:rFonts w:ascii="宋体" w:eastAsia="宋体" w:hAnsi="宋体"/>
                <w:sz w:val="21"/>
                <w:szCs w:val="21"/>
              </w:rPr>
            </w:pPr>
          </w:p>
        </w:tc>
        <w:tc>
          <w:tcPr>
            <w:tcW w:w="959" w:type="dxa"/>
            <w:tcMar>
              <w:top w:w="15" w:type="dxa"/>
              <w:left w:w="15" w:type="dxa"/>
              <w:bottom w:w="0" w:type="dxa"/>
              <w:right w:w="15" w:type="dxa"/>
            </w:tcMar>
            <w:vAlign w:val="center"/>
          </w:tcPr>
          <w:p w:rsidR="005B23ED" w:rsidRDefault="005B23ED" w:rsidP="000A500B">
            <w:pPr>
              <w:rPr>
                <w:rFonts w:ascii="宋体" w:eastAsia="宋体" w:hAnsi="宋体"/>
                <w:sz w:val="21"/>
                <w:szCs w:val="21"/>
              </w:rPr>
            </w:pPr>
          </w:p>
        </w:tc>
        <w:tc>
          <w:tcPr>
            <w:tcW w:w="3180" w:type="dxa"/>
            <w:vAlign w:val="center"/>
          </w:tcPr>
          <w:p w:rsidR="005B23ED" w:rsidRDefault="005B23ED" w:rsidP="000A500B">
            <w:pPr>
              <w:rPr>
                <w:rFonts w:ascii="宋体" w:eastAsia="宋体" w:hAnsi="宋体"/>
                <w:sz w:val="21"/>
                <w:szCs w:val="21"/>
              </w:rPr>
            </w:pPr>
          </w:p>
        </w:tc>
        <w:tc>
          <w:tcPr>
            <w:tcW w:w="42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c>
          <w:tcPr>
            <w:tcW w:w="47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c>
          <w:tcPr>
            <w:tcW w:w="2269" w:type="dxa"/>
            <w:gridSpan w:val="3"/>
            <w:vMerge/>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r>
      <w:tr w:rsidR="005B23ED" w:rsidTr="000A500B">
        <w:tblPrEx>
          <w:tblCellMar>
            <w:top w:w="0" w:type="dxa"/>
            <w:bottom w:w="0" w:type="dxa"/>
          </w:tblCellMar>
        </w:tblPrEx>
        <w:trPr>
          <w:cantSplit/>
          <w:trHeight w:val="284"/>
          <w:jc w:val="center"/>
        </w:trPr>
        <w:tc>
          <w:tcPr>
            <w:tcW w:w="485" w:type="dxa"/>
            <w:vMerge/>
            <w:tcMar>
              <w:top w:w="15" w:type="dxa"/>
              <w:left w:w="15" w:type="dxa"/>
              <w:bottom w:w="0" w:type="dxa"/>
              <w:right w:w="15" w:type="dxa"/>
            </w:tcMar>
            <w:textDirection w:val="tbRlV"/>
            <w:vAlign w:val="center"/>
          </w:tcPr>
          <w:p w:rsidR="005B23ED" w:rsidRDefault="005B23ED" w:rsidP="000A500B">
            <w:pPr>
              <w:jc w:val="center"/>
              <w:rPr>
                <w:rFonts w:ascii="宋体" w:eastAsia="宋体" w:hAnsi="宋体"/>
                <w:sz w:val="21"/>
                <w:szCs w:val="21"/>
              </w:rPr>
            </w:pPr>
          </w:p>
        </w:tc>
        <w:tc>
          <w:tcPr>
            <w:tcW w:w="541" w:type="dxa"/>
            <w:vMerge/>
            <w:tcMar>
              <w:top w:w="15" w:type="dxa"/>
              <w:left w:w="15" w:type="dxa"/>
              <w:bottom w:w="0" w:type="dxa"/>
              <w:right w:w="15" w:type="dxa"/>
            </w:tcMar>
            <w:textDirection w:val="tbRlV"/>
            <w:vAlign w:val="center"/>
          </w:tcPr>
          <w:p w:rsidR="005B23ED" w:rsidRDefault="005B23ED" w:rsidP="000A500B">
            <w:pPr>
              <w:jc w:val="center"/>
              <w:rPr>
                <w:rFonts w:ascii="宋体" w:eastAsia="宋体" w:hAnsi="宋体"/>
                <w:sz w:val="21"/>
                <w:szCs w:val="21"/>
              </w:rPr>
            </w:pPr>
          </w:p>
        </w:tc>
        <w:tc>
          <w:tcPr>
            <w:tcW w:w="959" w:type="dxa"/>
            <w:tcMar>
              <w:top w:w="15" w:type="dxa"/>
              <w:left w:w="15" w:type="dxa"/>
              <w:bottom w:w="0" w:type="dxa"/>
              <w:right w:w="15" w:type="dxa"/>
            </w:tcMar>
            <w:vAlign w:val="center"/>
          </w:tcPr>
          <w:p w:rsidR="005B23ED" w:rsidRDefault="005B23ED" w:rsidP="000A500B">
            <w:pPr>
              <w:rPr>
                <w:rFonts w:ascii="宋体" w:eastAsia="宋体" w:hAnsi="宋体"/>
                <w:sz w:val="21"/>
                <w:szCs w:val="21"/>
              </w:rPr>
            </w:pPr>
          </w:p>
        </w:tc>
        <w:tc>
          <w:tcPr>
            <w:tcW w:w="3180" w:type="dxa"/>
            <w:vAlign w:val="center"/>
          </w:tcPr>
          <w:p w:rsidR="005B23ED" w:rsidRDefault="005B23ED" w:rsidP="000A500B">
            <w:pPr>
              <w:rPr>
                <w:rFonts w:ascii="宋体" w:eastAsia="宋体" w:hAnsi="宋体"/>
                <w:sz w:val="21"/>
                <w:szCs w:val="21"/>
              </w:rPr>
            </w:pPr>
          </w:p>
        </w:tc>
        <w:tc>
          <w:tcPr>
            <w:tcW w:w="42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c>
          <w:tcPr>
            <w:tcW w:w="47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c>
          <w:tcPr>
            <w:tcW w:w="2269" w:type="dxa"/>
            <w:gridSpan w:val="3"/>
            <w:vMerge/>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r>
      <w:tr w:rsidR="005B23ED" w:rsidTr="000A500B">
        <w:tblPrEx>
          <w:tblCellMar>
            <w:top w:w="0" w:type="dxa"/>
            <w:bottom w:w="0" w:type="dxa"/>
          </w:tblCellMar>
        </w:tblPrEx>
        <w:trPr>
          <w:cantSplit/>
          <w:trHeight w:val="284"/>
          <w:jc w:val="center"/>
        </w:trPr>
        <w:tc>
          <w:tcPr>
            <w:tcW w:w="485" w:type="dxa"/>
            <w:vMerge/>
            <w:tcMar>
              <w:top w:w="15" w:type="dxa"/>
              <w:left w:w="15" w:type="dxa"/>
              <w:bottom w:w="0" w:type="dxa"/>
              <w:right w:w="15" w:type="dxa"/>
            </w:tcMar>
            <w:textDirection w:val="tbRlV"/>
            <w:vAlign w:val="center"/>
          </w:tcPr>
          <w:p w:rsidR="005B23ED" w:rsidRDefault="005B23ED" w:rsidP="000A500B">
            <w:pPr>
              <w:jc w:val="center"/>
              <w:rPr>
                <w:rFonts w:ascii="宋体" w:eastAsia="宋体" w:hAnsi="宋体"/>
                <w:sz w:val="21"/>
                <w:szCs w:val="21"/>
              </w:rPr>
            </w:pPr>
          </w:p>
        </w:tc>
        <w:tc>
          <w:tcPr>
            <w:tcW w:w="541" w:type="dxa"/>
            <w:vMerge/>
            <w:tcMar>
              <w:top w:w="15" w:type="dxa"/>
              <w:left w:w="15" w:type="dxa"/>
              <w:bottom w:w="0" w:type="dxa"/>
              <w:right w:w="15" w:type="dxa"/>
            </w:tcMar>
            <w:textDirection w:val="tbRlV"/>
            <w:vAlign w:val="center"/>
          </w:tcPr>
          <w:p w:rsidR="005B23ED" w:rsidRDefault="005B23ED" w:rsidP="000A500B">
            <w:pPr>
              <w:jc w:val="center"/>
              <w:rPr>
                <w:rFonts w:ascii="宋体" w:eastAsia="宋体" w:hAnsi="宋体"/>
                <w:sz w:val="21"/>
                <w:szCs w:val="21"/>
              </w:rPr>
            </w:pPr>
          </w:p>
        </w:tc>
        <w:tc>
          <w:tcPr>
            <w:tcW w:w="959" w:type="dxa"/>
            <w:tcMar>
              <w:top w:w="15" w:type="dxa"/>
              <w:left w:w="15" w:type="dxa"/>
              <w:bottom w:w="0" w:type="dxa"/>
              <w:right w:w="15" w:type="dxa"/>
            </w:tcMar>
            <w:vAlign w:val="center"/>
          </w:tcPr>
          <w:p w:rsidR="005B23ED" w:rsidRDefault="005B23ED" w:rsidP="000A500B">
            <w:pPr>
              <w:rPr>
                <w:rFonts w:ascii="宋体" w:eastAsia="宋体" w:hAnsi="宋体"/>
                <w:sz w:val="21"/>
                <w:szCs w:val="21"/>
              </w:rPr>
            </w:pPr>
          </w:p>
        </w:tc>
        <w:tc>
          <w:tcPr>
            <w:tcW w:w="3180" w:type="dxa"/>
            <w:vAlign w:val="center"/>
          </w:tcPr>
          <w:p w:rsidR="005B23ED" w:rsidRDefault="005B23ED" w:rsidP="000A500B">
            <w:pPr>
              <w:rPr>
                <w:rFonts w:ascii="宋体" w:eastAsia="宋体" w:hAnsi="宋体"/>
                <w:sz w:val="21"/>
                <w:szCs w:val="21"/>
              </w:rPr>
            </w:pPr>
          </w:p>
        </w:tc>
        <w:tc>
          <w:tcPr>
            <w:tcW w:w="42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c>
          <w:tcPr>
            <w:tcW w:w="47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c>
          <w:tcPr>
            <w:tcW w:w="2269" w:type="dxa"/>
            <w:gridSpan w:val="3"/>
            <w:vMerge/>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r>
      <w:tr w:rsidR="005B23ED" w:rsidTr="000A500B">
        <w:tblPrEx>
          <w:tblCellMar>
            <w:top w:w="0" w:type="dxa"/>
            <w:bottom w:w="0" w:type="dxa"/>
          </w:tblCellMar>
        </w:tblPrEx>
        <w:trPr>
          <w:cantSplit/>
          <w:trHeight w:val="284"/>
          <w:jc w:val="center"/>
        </w:trPr>
        <w:tc>
          <w:tcPr>
            <w:tcW w:w="485" w:type="dxa"/>
            <w:vMerge/>
            <w:vAlign w:val="center"/>
          </w:tcPr>
          <w:p w:rsidR="005B23ED" w:rsidRDefault="005B23ED" w:rsidP="000A500B">
            <w:pPr>
              <w:jc w:val="center"/>
              <w:rPr>
                <w:rFonts w:ascii="宋体" w:eastAsia="宋体" w:hAnsi="宋体"/>
                <w:sz w:val="21"/>
                <w:szCs w:val="21"/>
              </w:rPr>
            </w:pPr>
          </w:p>
        </w:tc>
        <w:tc>
          <w:tcPr>
            <w:tcW w:w="541" w:type="dxa"/>
            <w:vAlign w:val="center"/>
          </w:tcPr>
          <w:p w:rsidR="005B23ED" w:rsidRDefault="005B23ED" w:rsidP="000A500B">
            <w:pPr>
              <w:jc w:val="center"/>
              <w:rPr>
                <w:rFonts w:ascii="宋体" w:eastAsia="宋体" w:hAnsi="宋体"/>
                <w:b/>
                <w:sz w:val="21"/>
                <w:szCs w:val="21"/>
              </w:rPr>
            </w:pPr>
            <w:r>
              <w:rPr>
                <w:rFonts w:ascii="宋体" w:eastAsia="宋体" w:hAnsi="宋体" w:hint="eastAsia"/>
                <w:sz w:val="21"/>
                <w:szCs w:val="21"/>
              </w:rPr>
              <w:t>任选课程</w:t>
            </w:r>
          </w:p>
        </w:tc>
        <w:tc>
          <w:tcPr>
            <w:tcW w:w="959" w:type="dxa"/>
            <w:vAlign w:val="center"/>
          </w:tcPr>
          <w:p w:rsidR="005B23ED" w:rsidRDefault="005B23ED" w:rsidP="000A500B">
            <w:pPr>
              <w:jc w:val="center"/>
              <w:rPr>
                <w:rFonts w:ascii="宋体" w:eastAsia="宋体" w:hAnsi="宋体"/>
                <w:b/>
                <w:sz w:val="21"/>
                <w:szCs w:val="21"/>
              </w:rPr>
            </w:pPr>
          </w:p>
        </w:tc>
        <w:tc>
          <w:tcPr>
            <w:tcW w:w="6357" w:type="dxa"/>
            <w:gridSpan w:val="6"/>
            <w:vAlign w:val="center"/>
          </w:tcPr>
          <w:p w:rsidR="005B23ED" w:rsidRDefault="005B23ED" w:rsidP="000A500B">
            <w:pPr>
              <w:adjustRightInd w:val="0"/>
              <w:snapToGrid w:val="0"/>
              <w:jc w:val="left"/>
              <w:rPr>
                <w:rFonts w:ascii="宋体" w:eastAsia="宋体" w:hAnsi="宋体"/>
                <w:bCs/>
                <w:sz w:val="21"/>
                <w:szCs w:val="21"/>
              </w:rPr>
            </w:pPr>
            <w:r>
              <w:rPr>
                <w:rFonts w:ascii="宋体" w:eastAsia="宋体" w:hAnsi="宋体" w:hint="eastAsia"/>
                <w:bCs/>
                <w:sz w:val="21"/>
                <w:szCs w:val="21"/>
              </w:rPr>
              <w:t>在征得导师同意后，研究生可任选培养方案之外的其他课程，</w:t>
            </w:r>
            <w:r>
              <w:rPr>
                <w:rFonts w:ascii="宋体" w:eastAsia="宋体" w:hAnsi="宋体" w:hint="eastAsia"/>
                <w:kern w:val="0"/>
                <w:sz w:val="21"/>
                <w:szCs w:val="21"/>
              </w:rPr>
              <w:t>任选课程只计成绩，不计学分</w:t>
            </w:r>
          </w:p>
        </w:tc>
      </w:tr>
      <w:tr w:rsidR="005B23ED" w:rsidTr="000A500B">
        <w:tblPrEx>
          <w:tblCellMar>
            <w:top w:w="0" w:type="dxa"/>
            <w:bottom w:w="0" w:type="dxa"/>
          </w:tblCellMar>
        </w:tblPrEx>
        <w:trPr>
          <w:cantSplit/>
          <w:trHeight w:val="284"/>
          <w:jc w:val="center"/>
        </w:trPr>
        <w:tc>
          <w:tcPr>
            <w:tcW w:w="1026" w:type="dxa"/>
            <w:gridSpan w:val="2"/>
            <w:vMerge w:val="restart"/>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实践环节≥</w:t>
            </w:r>
            <w:r>
              <w:rPr>
                <w:rFonts w:ascii="宋体" w:eastAsia="宋体" w:hAnsi="宋体"/>
                <w:sz w:val="21"/>
                <w:szCs w:val="21"/>
              </w:rPr>
              <w:t>4</w:t>
            </w:r>
            <w:r>
              <w:rPr>
                <w:rFonts w:ascii="宋体" w:eastAsia="宋体" w:hAnsi="宋体" w:hint="eastAsia"/>
                <w:sz w:val="21"/>
                <w:szCs w:val="21"/>
              </w:rPr>
              <w:t>学分</w:t>
            </w:r>
          </w:p>
        </w:tc>
        <w:tc>
          <w:tcPr>
            <w:tcW w:w="95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sz w:val="21"/>
                <w:szCs w:val="21"/>
              </w:rPr>
              <w:t>650.705</w:t>
            </w:r>
          </w:p>
        </w:tc>
        <w:tc>
          <w:tcPr>
            <w:tcW w:w="3180" w:type="dxa"/>
            <w:tcMar>
              <w:top w:w="15" w:type="dxa"/>
              <w:left w:w="15" w:type="dxa"/>
              <w:bottom w:w="0" w:type="dxa"/>
              <w:right w:w="15" w:type="dxa"/>
            </w:tcMar>
            <w:vAlign w:val="center"/>
          </w:tcPr>
          <w:p w:rsidR="005B23ED" w:rsidRDefault="005B23ED" w:rsidP="000A500B">
            <w:pPr>
              <w:rPr>
                <w:rFonts w:ascii="宋体" w:eastAsia="宋体" w:hAnsi="宋体"/>
                <w:sz w:val="21"/>
                <w:szCs w:val="21"/>
              </w:rPr>
            </w:pPr>
            <w:r>
              <w:rPr>
                <w:rFonts w:ascii="宋体" w:eastAsia="宋体" w:hAnsi="宋体" w:hint="eastAsia"/>
                <w:sz w:val="21"/>
                <w:szCs w:val="21"/>
              </w:rPr>
              <w:t>专业课程实习实践</w:t>
            </w:r>
          </w:p>
        </w:tc>
        <w:tc>
          <w:tcPr>
            <w:tcW w:w="42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c>
          <w:tcPr>
            <w:tcW w:w="47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sz w:val="21"/>
                <w:szCs w:val="21"/>
              </w:rPr>
              <w:t>2</w:t>
            </w:r>
          </w:p>
        </w:tc>
        <w:tc>
          <w:tcPr>
            <w:tcW w:w="64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c>
          <w:tcPr>
            <w:tcW w:w="1108"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管理学院</w:t>
            </w:r>
          </w:p>
        </w:tc>
        <w:tc>
          <w:tcPr>
            <w:tcW w:w="512" w:type="dxa"/>
            <w:vMerge w:val="restart"/>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必修</w:t>
            </w:r>
          </w:p>
        </w:tc>
      </w:tr>
      <w:tr w:rsidR="005B23ED" w:rsidTr="000A500B">
        <w:tblPrEx>
          <w:tblCellMar>
            <w:top w:w="0" w:type="dxa"/>
            <w:bottom w:w="0" w:type="dxa"/>
          </w:tblCellMar>
        </w:tblPrEx>
        <w:trPr>
          <w:cantSplit/>
          <w:trHeight w:val="284"/>
          <w:jc w:val="center"/>
        </w:trPr>
        <w:tc>
          <w:tcPr>
            <w:tcW w:w="1026" w:type="dxa"/>
            <w:gridSpan w:val="2"/>
            <w:vMerge/>
            <w:vAlign w:val="center"/>
          </w:tcPr>
          <w:p w:rsidR="005B23ED" w:rsidRDefault="005B23ED" w:rsidP="000A500B">
            <w:pPr>
              <w:jc w:val="center"/>
              <w:rPr>
                <w:rFonts w:ascii="宋体" w:eastAsia="宋体" w:hAnsi="宋体"/>
                <w:sz w:val="21"/>
                <w:szCs w:val="21"/>
              </w:rPr>
            </w:pPr>
          </w:p>
        </w:tc>
        <w:tc>
          <w:tcPr>
            <w:tcW w:w="95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sz w:val="21"/>
                <w:szCs w:val="21"/>
              </w:rPr>
              <w:t>650.706</w:t>
            </w:r>
          </w:p>
        </w:tc>
        <w:tc>
          <w:tcPr>
            <w:tcW w:w="3180" w:type="dxa"/>
            <w:tcMar>
              <w:top w:w="15" w:type="dxa"/>
              <w:left w:w="15" w:type="dxa"/>
              <w:bottom w:w="0" w:type="dxa"/>
              <w:right w:w="15" w:type="dxa"/>
            </w:tcMar>
            <w:vAlign w:val="center"/>
          </w:tcPr>
          <w:p w:rsidR="005B23ED" w:rsidRDefault="005B23ED" w:rsidP="000A500B">
            <w:pPr>
              <w:rPr>
                <w:rFonts w:ascii="宋体" w:eastAsia="宋体" w:hAnsi="宋体"/>
                <w:sz w:val="21"/>
                <w:szCs w:val="21"/>
              </w:rPr>
            </w:pPr>
            <w:r>
              <w:rPr>
                <w:rFonts w:ascii="宋体" w:eastAsia="宋体" w:hAnsi="宋体" w:hint="eastAsia"/>
                <w:sz w:val="21"/>
                <w:szCs w:val="21"/>
              </w:rPr>
              <w:t>专业实训</w:t>
            </w:r>
          </w:p>
        </w:tc>
        <w:tc>
          <w:tcPr>
            <w:tcW w:w="42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c>
          <w:tcPr>
            <w:tcW w:w="47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sz w:val="21"/>
                <w:szCs w:val="21"/>
              </w:rPr>
              <w:t>2</w:t>
            </w:r>
          </w:p>
        </w:tc>
        <w:tc>
          <w:tcPr>
            <w:tcW w:w="64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c>
          <w:tcPr>
            <w:tcW w:w="1108"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管理学院</w:t>
            </w:r>
          </w:p>
        </w:tc>
        <w:tc>
          <w:tcPr>
            <w:tcW w:w="512" w:type="dxa"/>
            <w:vMerge/>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r>
      <w:tr w:rsidR="005B23ED" w:rsidTr="000A500B">
        <w:tblPrEx>
          <w:tblCellMar>
            <w:top w:w="0" w:type="dxa"/>
            <w:bottom w:w="0" w:type="dxa"/>
          </w:tblCellMar>
        </w:tblPrEx>
        <w:trPr>
          <w:cantSplit/>
          <w:trHeight w:val="284"/>
          <w:jc w:val="center"/>
        </w:trPr>
        <w:tc>
          <w:tcPr>
            <w:tcW w:w="1026" w:type="dxa"/>
            <w:gridSpan w:val="2"/>
            <w:vMerge w:val="restart"/>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研究环节≥</w:t>
            </w:r>
            <w:r>
              <w:rPr>
                <w:rFonts w:ascii="宋体" w:eastAsia="宋体" w:hAnsi="宋体"/>
                <w:sz w:val="21"/>
                <w:szCs w:val="21"/>
              </w:rPr>
              <w:t>10</w:t>
            </w:r>
            <w:r>
              <w:rPr>
                <w:rFonts w:ascii="宋体" w:eastAsia="宋体" w:hAnsi="宋体" w:hint="eastAsia"/>
                <w:sz w:val="21"/>
                <w:szCs w:val="21"/>
              </w:rPr>
              <w:t>学分</w:t>
            </w:r>
          </w:p>
        </w:tc>
        <w:tc>
          <w:tcPr>
            <w:tcW w:w="95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sz w:val="21"/>
                <w:szCs w:val="21"/>
              </w:rPr>
              <w:t>650.708</w:t>
            </w:r>
          </w:p>
        </w:tc>
        <w:tc>
          <w:tcPr>
            <w:tcW w:w="3180" w:type="dxa"/>
            <w:tcMar>
              <w:top w:w="15" w:type="dxa"/>
              <w:left w:w="15" w:type="dxa"/>
              <w:bottom w:w="0" w:type="dxa"/>
              <w:right w:w="15" w:type="dxa"/>
            </w:tcMar>
            <w:vAlign w:val="center"/>
          </w:tcPr>
          <w:p w:rsidR="005B23ED" w:rsidRDefault="005B23ED" w:rsidP="000A500B">
            <w:pPr>
              <w:rPr>
                <w:rFonts w:ascii="宋体" w:eastAsia="宋体" w:hAnsi="宋体"/>
                <w:sz w:val="21"/>
                <w:szCs w:val="21"/>
              </w:rPr>
            </w:pPr>
            <w:r>
              <w:rPr>
                <w:rFonts w:ascii="宋体" w:eastAsia="宋体" w:hAnsi="宋体" w:hint="eastAsia"/>
                <w:sz w:val="21"/>
                <w:szCs w:val="21"/>
              </w:rPr>
              <w:t>开题报告</w:t>
            </w:r>
          </w:p>
        </w:tc>
        <w:tc>
          <w:tcPr>
            <w:tcW w:w="42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c>
          <w:tcPr>
            <w:tcW w:w="47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sz w:val="21"/>
                <w:szCs w:val="21"/>
              </w:rPr>
              <w:t>1</w:t>
            </w:r>
          </w:p>
        </w:tc>
        <w:tc>
          <w:tcPr>
            <w:tcW w:w="64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c>
          <w:tcPr>
            <w:tcW w:w="1108"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管理学院</w:t>
            </w:r>
          </w:p>
        </w:tc>
        <w:tc>
          <w:tcPr>
            <w:tcW w:w="512" w:type="dxa"/>
            <w:vMerge w:val="restart"/>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必修</w:t>
            </w:r>
          </w:p>
        </w:tc>
      </w:tr>
      <w:tr w:rsidR="005B23ED" w:rsidTr="000A500B">
        <w:tblPrEx>
          <w:tblCellMar>
            <w:top w:w="0" w:type="dxa"/>
            <w:bottom w:w="0" w:type="dxa"/>
          </w:tblCellMar>
        </w:tblPrEx>
        <w:trPr>
          <w:cantSplit/>
          <w:trHeight w:val="284"/>
          <w:jc w:val="center"/>
        </w:trPr>
        <w:tc>
          <w:tcPr>
            <w:tcW w:w="1026" w:type="dxa"/>
            <w:gridSpan w:val="2"/>
            <w:vMerge/>
            <w:vAlign w:val="center"/>
          </w:tcPr>
          <w:p w:rsidR="005B23ED" w:rsidRDefault="005B23ED" w:rsidP="000A500B">
            <w:pPr>
              <w:jc w:val="center"/>
              <w:rPr>
                <w:rFonts w:ascii="宋体" w:eastAsia="宋体" w:hAnsi="宋体"/>
                <w:sz w:val="21"/>
                <w:szCs w:val="21"/>
              </w:rPr>
            </w:pPr>
          </w:p>
        </w:tc>
        <w:tc>
          <w:tcPr>
            <w:tcW w:w="95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sz w:val="21"/>
                <w:szCs w:val="21"/>
              </w:rPr>
              <w:t>650.709</w:t>
            </w:r>
          </w:p>
        </w:tc>
        <w:tc>
          <w:tcPr>
            <w:tcW w:w="3180" w:type="dxa"/>
            <w:tcMar>
              <w:top w:w="15" w:type="dxa"/>
              <w:left w:w="15" w:type="dxa"/>
              <w:bottom w:w="0" w:type="dxa"/>
              <w:right w:w="15" w:type="dxa"/>
            </w:tcMar>
            <w:vAlign w:val="center"/>
          </w:tcPr>
          <w:p w:rsidR="005B23ED" w:rsidRDefault="005B23ED" w:rsidP="000A500B">
            <w:pPr>
              <w:rPr>
                <w:rFonts w:ascii="宋体" w:eastAsia="宋体" w:hAnsi="宋体"/>
                <w:sz w:val="21"/>
                <w:szCs w:val="21"/>
              </w:rPr>
            </w:pPr>
            <w:r>
              <w:rPr>
                <w:rFonts w:ascii="宋体" w:eastAsia="宋体" w:hAnsi="宋体" w:hint="eastAsia"/>
                <w:sz w:val="21"/>
                <w:szCs w:val="21"/>
              </w:rPr>
              <w:t>论文中期进展报告</w:t>
            </w:r>
          </w:p>
        </w:tc>
        <w:tc>
          <w:tcPr>
            <w:tcW w:w="42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c>
          <w:tcPr>
            <w:tcW w:w="47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sz w:val="21"/>
                <w:szCs w:val="21"/>
              </w:rPr>
              <w:t>1</w:t>
            </w:r>
          </w:p>
        </w:tc>
        <w:tc>
          <w:tcPr>
            <w:tcW w:w="64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c>
          <w:tcPr>
            <w:tcW w:w="1108"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管理学院</w:t>
            </w:r>
          </w:p>
        </w:tc>
        <w:tc>
          <w:tcPr>
            <w:tcW w:w="512" w:type="dxa"/>
            <w:vMerge/>
            <w:vAlign w:val="center"/>
          </w:tcPr>
          <w:p w:rsidR="005B23ED" w:rsidRDefault="005B23ED" w:rsidP="000A500B">
            <w:pPr>
              <w:jc w:val="center"/>
              <w:rPr>
                <w:rFonts w:ascii="宋体" w:eastAsia="宋体" w:hAnsi="宋体"/>
                <w:sz w:val="21"/>
                <w:szCs w:val="21"/>
              </w:rPr>
            </w:pPr>
          </w:p>
        </w:tc>
      </w:tr>
      <w:tr w:rsidR="005B23ED" w:rsidTr="000A500B">
        <w:tblPrEx>
          <w:tblCellMar>
            <w:top w:w="0" w:type="dxa"/>
            <w:bottom w:w="0" w:type="dxa"/>
          </w:tblCellMar>
        </w:tblPrEx>
        <w:trPr>
          <w:cantSplit/>
          <w:trHeight w:val="284"/>
          <w:jc w:val="center"/>
        </w:trPr>
        <w:tc>
          <w:tcPr>
            <w:tcW w:w="1026" w:type="dxa"/>
            <w:gridSpan w:val="2"/>
            <w:vMerge/>
            <w:vAlign w:val="center"/>
          </w:tcPr>
          <w:p w:rsidR="005B23ED" w:rsidRDefault="005B23ED" w:rsidP="000A500B">
            <w:pPr>
              <w:jc w:val="center"/>
              <w:rPr>
                <w:rFonts w:ascii="宋体" w:eastAsia="宋体" w:hAnsi="宋体"/>
                <w:sz w:val="21"/>
                <w:szCs w:val="21"/>
              </w:rPr>
            </w:pPr>
          </w:p>
        </w:tc>
        <w:tc>
          <w:tcPr>
            <w:tcW w:w="95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sz w:val="21"/>
                <w:szCs w:val="21"/>
              </w:rPr>
              <w:t>650.710</w:t>
            </w:r>
          </w:p>
        </w:tc>
        <w:tc>
          <w:tcPr>
            <w:tcW w:w="3180" w:type="dxa"/>
            <w:tcMar>
              <w:top w:w="15" w:type="dxa"/>
              <w:left w:w="15" w:type="dxa"/>
              <w:bottom w:w="0" w:type="dxa"/>
              <w:right w:w="15" w:type="dxa"/>
            </w:tcMar>
            <w:vAlign w:val="center"/>
          </w:tcPr>
          <w:p w:rsidR="005B23ED" w:rsidRDefault="005B23ED" w:rsidP="000A500B">
            <w:pPr>
              <w:rPr>
                <w:rFonts w:ascii="宋体" w:eastAsia="宋体" w:hAnsi="宋体"/>
                <w:sz w:val="21"/>
                <w:szCs w:val="21"/>
              </w:rPr>
            </w:pPr>
            <w:r>
              <w:rPr>
                <w:rFonts w:ascii="宋体" w:eastAsia="宋体" w:hAnsi="宋体" w:hint="eastAsia"/>
                <w:sz w:val="21"/>
                <w:szCs w:val="21"/>
              </w:rPr>
              <w:t>专业学位论文</w:t>
            </w:r>
          </w:p>
        </w:tc>
        <w:tc>
          <w:tcPr>
            <w:tcW w:w="42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c>
          <w:tcPr>
            <w:tcW w:w="47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sz w:val="21"/>
                <w:szCs w:val="21"/>
              </w:rPr>
              <w:t>8</w:t>
            </w:r>
          </w:p>
        </w:tc>
        <w:tc>
          <w:tcPr>
            <w:tcW w:w="649"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p>
        </w:tc>
        <w:tc>
          <w:tcPr>
            <w:tcW w:w="1108" w:type="dxa"/>
            <w:tcMar>
              <w:top w:w="15" w:type="dxa"/>
              <w:left w:w="15" w:type="dxa"/>
              <w:bottom w:w="0" w:type="dxa"/>
              <w:right w:w="15" w:type="dxa"/>
            </w:tcMar>
            <w:vAlign w:val="center"/>
          </w:tcPr>
          <w:p w:rsidR="005B23ED" w:rsidRDefault="005B23ED" w:rsidP="000A500B">
            <w:pPr>
              <w:jc w:val="center"/>
              <w:rPr>
                <w:rFonts w:ascii="宋体" w:eastAsia="宋体" w:hAnsi="宋体"/>
                <w:sz w:val="21"/>
                <w:szCs w:val="21"/>
              </w:rPr>
            </w:pPr>
            <w:r>
              <w:rPr>
                <w:rFonts w:ascii="宋体" w:eastAsia="宋体" w:hAnsi="宋体" w:hint="eastAsia"/>
                <w:sz w:val="21"/>
                <w:szCs w:val="21"/>
              </w:rPr>
              <w:t>管理学院</w:t>
            </w:r>
          </w:p>
        </w:tc>
        <w:tc>
          <w:tcPr>
            <w:tcW w:w="512" w:type="dxa"/>
            <w:vMerge/>
            <w:vAlign w:val="center"/>
          </w:tcPr>
          <w:p w:rsidR="005B23ED" w:rsidRDefault="005B23ED" w:rsidP="000A500B">
            <w:pPr>
              <w:jc w:val="center"/>
              <w:rPr>
                <w:rFonts w:ascii="宋体" w:eastAsia="宋体" w:hAnsi="宋体"/>
                <w:sz w:val="21"/>
                <w:szCs w:val="21"/>
              </w:rPr>
            </w:pPr>
          </w:p>
        </w:tc>
      </w:tr>
    </w:tbl>
    <w:p w:rsidR="005B23ED" w:rsidRDefault="005B23ED" w:rsidP="005B23ED">
      <w:pPr>
        <w:rPr>
          <w:rFonts w:ascii="宋体" w:eastAsia="宋体" w:hAnsi="宋体"/>
          <w:sz w:val="21"/>
          <w:szCs w:val="21"/>
        </w:rPr>
      </w:pPr>
      <w:r>
        <w:rPr>
          <w:rFonts w:ascii="宋体" w:eastAsia="宋体" w:hAnsi="宋体" w:hint="eastAsia"/>
          <w:sz w:val="21"/>
          <w:szCs w:val="21"/>
        </w:rPr>
        <w:t>说明：</w:t>
      </w:r>
      <w:r>
        <w:rPr>
          <w:rFonts w:ascii="宋体" w:eastAsia="宋体" w:hAnsi="宋体"/>
          <w:sz w:val="21"/>
          <w:szCs w:val="21"/>
        </w:rPr>
        <w:t xml:space="preserve"> </w:t>
      </w:r>
      <w:r>
        <w:rPr>
          <w:rFonts w:ascii="宋体" w:eastAsia="宋体" w:hAnsi="宋体" w:hint="eastAsia"/>
          <w:sz w:val="21"/>
          <w:szCs w:val="21"/>
        </w:rPr>
        <w:t>“实践环节”要求</w:t>
      </w:r>
      <w:r>
        <w:rPr>
          <w:rFonts w:ascii="宋体" w:eastAsia="宋体" w:hAnsi="宋体" w:cs="宋体" w:hint="eastAsia"/>
          <w:kern w:val="0"/>
          <w:sz w:val="21"/>
          <w:szCs w:val="21"/>
        </w:rPr>
        <w:t>研究生参与教学实践时间不少于</w:t>
      </w:r>
      <w:r>
        <w:rPr>
          <w:rFonts w:ascii="宋体" w:eastAsia="宋体" w:hAnsi="宋体" w:cs="宋体"/>
          <w:kern w:val="0"/>
          <w:sz w:val="21"/>
          <w:szCs w:val="21"/>
        </w:rPr>
        <w:t>6</w:t>
      </w:r>
      <w:r>
        <w:rPr>
          <w:rFonts w:ascii="宋体" w:eastAsia="宋体" w:hAnsi="宋体" w:cs="宋体" w:hint="eastAsia"/>
          <w:kern w:val="0"/>
          <w:sz w:val="21"/>
          <w:szCs w:val="21"/>
        </w:rPr>
        <w:t>个月，其中在财政、税务部门、税务师事务所、会计师事务所、律师事务所等相关涉税部门实习不少于</w:t>
      </w:r>
      <w:r>
        <w:rPr>
          <w:rFonts w:ascii="宋体" w:eastAsia="宋体" w:hAnsi="宋体" w:cs="宋体"/>
          <w:kern w:val="0"/>
          <w:sz w:val="21"/>
          <w:szCs w:val="21"/>
        </w:rPr>
        <w:t>3</w:t>
      </w:r>
      <w:r>
        <w:rPr>
          <w:rFonts w:ascii="宋体" w:eastAsia="宋体" w:hAnsi="宋体" w:cs="宋体" w:hint="eastAsia"/>
          <w:kern w:val="0"/>
          <w:sz w:val="21"/>
          <w:szCs w:val="21"/>
        </w:rPr>
        <w:t>个月。</w:t>
      </w:r>
    </w:p>
    <w:p w:rsidR="005B23ED" w:rsidRDefault="005B23ED" w:rsidP="005B23ED">
      <w:pPr>
        <w:rPr>
          <w:rFonts w:ascii="宋体" w:eastAsia="宋体" w:hAnsi="宋体"/>
          <w:b/>
          <w:sz w:val="21"/>
          <w:szCs w:val="21"/>
        </w:rPr>
      </w:pPr>
    </w:p>
    <w:p w:rsidR="005B23ED" w:rsidRDefault="005B23ED" w:rsidP="005B23ED">
      <w:pPr>
        <w:rPr>
          <w:rFonts w:ascii="宋体" w:eastAsia="宋体" w:hAnsi="宋体"/>
          <w:b/>
          <w:sz w:val="21"/>
          <w:szCs w:val="21"/>
        </w:rPr>
      </w:pPr>
      <w:r>
        <w:rPr>
          <w:rFonts w:ascii="宋体" w:eastAsia="宋体" w:hAnsi="宋体" w:hint="eastAsia"/>
          <w:b/>
          <w:sz w:val="21"/>
          <w:szCs w:val="21"/>
        </w:rPr>
        <w:t>六、培养方式与教学环节</w:t>
      </w:r>
    </w:p>
    <w:p w:rsidR="005B23ED" w:rsidRDefault="005B23ED" w:rsidP="005B23ED">
      <w:pPr>
        <w:spacing w:line="440" w:lineRule="exact"/>
        <w:ind w:firstLineChars="200" w:firstLine="420"/>
        <w:rPr>
          <w:rFonts w:ascii="宋体" w:eastAsia="宋体" w:hAnsi="宋体"/>
          <w:sz w:val="21"/>
          <w:szCs w:val="21"/>
        </w:rPr>
      </w:pPr>
      <w:r>
        <w:rPr>
          <w:rFonts w:ascii="宋体" w:eastAsia="宋体" w:hAnsi="宋体"/>
          <w:sz w:val="21"/>
          <w:szCs w:val="21"/>
        </w:rPr>
        <w:t>1</w:t>
      </w:r>
      <w:r>
        <w:rPr>
          <w:rFonts w:ascii="宋体" w:eastAsia="宋体" w:hAnsi="宋体" w:hint="eastAsia"/>
          <w:sz w:val="21"/>
          <w:szCs w:val="21"/>
        </w:rPr>
        <w:t>、采取针对性的培养方式。学校对非定向税务硕士研究生实行脱产全日制教学管理。对委培生则在保证培养质量的前提下，可以安排部分时间在校培养，部分时间在税务部门或企业培养，提倡与实务界联合培养。学生在入学后通过双向选择确定导师。</w:t>
      </w:r>
    </w:p>
    <w:p w:rsidR="005B23ED" w:rsidRDefault="005B23ED" w:rsidP="005B23ED">
      <w:pPr>
        <w:spacing w:line="440" w:lineRule="exact"/>
        <w:ind w:firstLineChars="200" w:firstLine="420"/>
        <w:rPr>
          <w:rFonts w:ascii="宋体" w:eastAsia="宋体" w:hAnsi="宋体"/>
          <w:sz w:val="21"/>
          <w:szCs w:val="21"/>
        </w:rPr>
      </w:pPr>
      <w:r>
        <w:rPr>
          <w:rFonts w:ascii="宋体" w:eastAsia="宋体" w:hAnsi="宋体"/>
          <w:sz w:val="21"/>
          <w:szCs w:val="21"/>
        </w:rPr>
        <w:t>2</w:t>
      </w:r>
      <w:r>
        <w:rPr>
          <w:rFonts w:ascii="宋体" w:eastAsia="宋体" w:hAnsi="宋体" w:hint="eastAsia"/>
          <w:sz w:val="21"/>
          <w:szCs w:val="21"/>
        </w:rPr>
        <w:t>、成立导师组，发挥集体培养的作用，导师组应以具有指导硕士研究生资格的教师为主，并适当吸收税务部门、法律、企业、会计师事务所、税务师事务所中相关人员参加论文指导工作，加强对研究生的培养和指导。</w:t>
      </w:r>
    </w:p>
    <w:p w:rsidR="005B23ED" w:rsidRDefault="005B23ED" w:rsidP="005B23ED">
      <w:pPr>
        <w:spacing w:line="440" w:lineRule="exact"/>
        <w:ind w:firstLineChars="200" w:firstLine="420"/>
        <w:rPr>
          <w:rFonts w:ascii="宋体" w:eastAsia="宋体" w:hAnsi="宋体"/>
          <w:sz w:val="21"/>
          <w:szCs w:val="21"/>
        </w:rPr>
      </w:pPr>
      <w:r>
        <w:rPr>
          <w:rFonts w:ascii="宋体" w:eastAsia="宋体" w:hAnsi="宋体"/>
          <w:sz w:val="21"/>
          <w:szCs w:val="21"/>
        </w:rPr>
        <w:t>3</w:t>
      </w:r>
      <w:r>
        <w:rPr>
          <w:rFonts w:ascii="宋体" w:eastAsia="宋体" w:hAnsi="宋体" w:hint="eastAsia"/>
          <w:sz w:val="21"/>
          <w:szCs w:val="21"/>
        </w:rPr>
        <w:t>、课程学习实行学分制。学生必须修满</w:t>
      </w:r>
      <w:r>
        <w:rPr>
          <w:rFonts w:ascii="宋体" w:eastAsia="宋体" w:hAnsi="宋体"/>
          <w:sz w:val="21"/>
          <w:szCs w:val="21"/>
        </w:rPr>
        <w:t>47</w:t>
      </w:r>
      <w:r>
        <w:rPr>
          <w:rFonts w:ascii="宋体" w:eastAsia="宋体" w:hAnsi="宋体" w:hint="eastAsia"/>
          <w:sz w:val="21"/>
          <w:szCs w:val="21"/>
        </w:rPr>
        <w:t>学分，并达到培养方案规定的各部分学分的最低要求，即：必修课不少于</w:t>
      </w:r>
      <w:r>
        <w:rPr>
          <w:rFonts w:ascii="宋体" w:eastAsia="宋体" w:hAnsi="宋体"/>
          <w:sz w:val="21"/>
          <w:szCs w:val="21"/>
        </w:rPr>
        <w:t>21</w:t>
      </w:r>
      <w:r>
        <w:rPr>
          <w:rFonts w:ascii="宋体" w:eastAsia="宋体" w:hAnsi="宋体" w:hint="eastAsia"/>
          <w:sz w:val="21"/>
          <w:szCs w:val="21"/>
        </w:rPr>
        <w:t>学分，选修课不少于</w:t>
      </w:r>
      <w:r>
        <w:rPr>
          <w:rFonts w:ascii="宋体" w:eastAsia="宋体" w:hAnsi="宋体"/>
          <w:sz w:val="21"/>
          <w:szCs w:val="21"/>
        </w:rPr>
        <w:t>12</w:t>
      </w:r>
      <w:r>
        <w:rPr>
          <w:rFonts w:ascii="宋体" w:eastAsia="宋体" w:hAnsi="宋体" w:hint="eastAsia"/>
          <w:sz w:val="21"/>
          <w:szCs w:val="21"/>
        </w:rPr>
        <w:t>学分，实践环节不少于</w:t>
      </w:r>
      <w:r>
        <w:rPr>
          <w:rFonts w:ascii="宋体" w:eastAsia="宋体" w:hAnsi="宋体"/>
          <w:sz w:val="21"/>
          <w:szCs w:val="21"/>
        </w:rPr>
        <w:t>4</w:t>
      </w:r>
      <w:r>
        <w:rPr>
          <w:rFonts w:ascii="宋体" w:eastAsia="宋体" w:hAnsi="宋体" w:hint="eastAsia"/>
          <w:sz w:val="21"/>
          <w:szCs w:val="21"/>
        </w:rPr>
        <w:t>学分，研究环节不少于</w:t>
      </w:r>
      <w:r>
        <w:rPr>
          <w:rFonts w:ascii="宋体" w:eastAsia="宋体" w:hAnsi="宋体"/>
          <w:sz w:val="21"/>
          <w:szCs w:val="21"/>
        </w:rPr>
        <w:t>10</w:t>
      </w:r>
      <w:r>
        <w:rPr>
          <w:rFonts w:ascii="宋体" w:eastAsia="宋体" w:hAnsi="宋体" w:hint="eastAsia"/>
          <w:sz w:val="21"/>
          <w:szCs w:val="21"/>
        </w:rPr>
        <w:t>学分。</w:t>
      </w:r>
    </w:p>
    <w:p w:rsidR="005B23ED" w:rsidRDefault="005B23ED" w:rsidP="005B23ED">
      <w:pPr>
        <w:spacing w:line="440" w:lineRule="exact"/>
        <w:ind w:firstLineChars="200" w:firstLine="420"/>
        <w:rPr>
          <w:rFonts w:ascii="宋体" w:eastAsia="宋体" w:hAnsi="宋体"/>
          <w:sz w:val="21"/>
          <w:szCs w:val="21"/>
        </w:rPr>
      </w:pPr>
      <w:r>
        <w:rPr>
          <w:rFonts w:ascii="宋体" w:eastAsia="宋体" w:hAnsi="宋体"/>
          <w:sz w:val="21"/>
          <w:szCs w:val="21"/>
        </w:rPr>
        <w:t>4</w:t>
      </w:r>
      <w:r>
        <w:rPr>
          <w:rFonts w:ascii="宋体" w:eastAsia="宋体" w:hAnsi="宋体" w:hint="eastAsia"/>
          <w:sz w:val="21"/>
          <w:szCs w:val="21"/>
        </w:rPr>
        <w:t>、教学内容与教学方法。教学内容与教学方法要以有利于培养学员的思维能力及分析问题和解决问题的能力为原则，坚持理论联系实际，注重实际应用。教学内容主要以培养应用型人才为导向，注重应用性知识的教学和实践；教学方法采用课堂讲授、研讨、模拟训练、案例分析、社会调查和实习等多种形式。加强案例教学、课堂讨论、模拟训练、社会调查和实践性环节，同时开辟第二课堂，聘请具有丰富实际税务工作经验的专家、企业家开设专题讲座或承担部分课程。</w:t>
      </w:r>
    </w:p>
    <w:p w:rsidR="005B23ED" w:rsidRDefault="005B23ED" w:rsidP="005B23ED">
      <w:pPr>
        <w:spacing w:line="440" w:lineRule="exact"/>
        <w:ind w:firstLineChars="200" w:firstLine="420"/>
        <w:rPr>
          <w:rFonts w:ascii="宋体" w:eastAsia="宋体" w:hAnsi="宋体"/>
          <w:sz w:val="21"/>
          <w:szCs w:val="21"/>
        </w:rPr>
      </w:pPr>
      <w:r>
        <w:rPr>
          <w:rFonts w:ascii="宋体" w:eastAsia="宋体" w:hAnsi="宋体"/>
          <w:sz w:val="21"/>
          <w:szCs w:val="21"/>
        </w:rPr>
        <w:t>5</w:t>
      </w:r>
      <w:r>
        <w:rPr>
          <w:rFonts w:ascii="宋体" w:eastAsia="宋体" w:hAnsi="宋体" w:hint="eastAsia"/>
          <w:sz w:val="21"/>
          <w:szCs w:val="21"/>
        </w:rPr>
        <w:t>、考核形式。采取考试与考查相结合的评定方式，必修课以考试为主，选修课以考查为主，包括案例分析、专题报告等。</w:t>
      </w:r>
    </w:p>
    <w:p w:rsidR="005B23ED" w:rsidRDefault="005B23ED" w:rsidP="005B23ED">
      <w:pPr>
        <w:rPr>
          <w:rFonts w:ascii="宋体" w:eastAsia="宋体" w:hAnsi="宋体"/>
          <w:sz w:val="21"/>
          <w:szCs w:val="21"/>
        </w:rPr>
      </w:pPr>
    </w:p>
    <w:p w:rsidR="005B23ED" w:rsidRDefault="005B23ED" w:rsidP="005B23ED">
      <w:pPr>
        <w:rPr>
          <w:rFonts w:ascii="宋体" w:eastAsia="宋体" w:hAnsi="宋体"/>
          <w:b/>
          <w:sz w:val="21"/>
          <w:szCs w:val="21"/>
        </w:rPr>
      </w:pPr>
      <w:r>
        <w:rPr>
          <w:rFonts w:ascii="宋体" w:eastAsia="宋体" w:hAnsi="宋体" w:hint="eastAsia"/>
          <w:b/>
          <w:sz w:val="21"/>
          <w:szCs w:val="21"/>
        </w:rPr>
        <w:t>七、实践环节</w:t>
      </w:r>
    </w:p>
    <w:p w:rsidR="005B23ED" w:rsidRDefault="005B23ED" w:rsidP="005B23ED">
      <w:pPr>
        <w:ind w:firstLineChars="200" w:firstLine="420"/>
        <w:rPr>
          <w:rFonts w:ascii="宋体" w:eastAsia="宋体" w:hAnsi="宋体"/>
          <w:sz w:val="21"/>
          <w:szCs w:val="21"/>
        </w:rPr>
      </w:pPr>
      <w:r>
        <w:rPr>
          <w:rFonts w:ascii="宋体" w:eastAsia="宋体" w:hAnsi="宋体" w:hint="eastAsia"/>
          <w:sz w:val="21"/>
          <w:szCs w:val="21"/>
        </w:rPr>
        <w:t>建立实习基地，加强实践环节的教学。除了在课堂上组织学生参加教学实践外，还要根据教学需要建立若干实习基地。并按照以下方式考核：</w:t>
      </w:r>
    </w:p>
    <w:p w:rsidR="005B23ED" w:rsidRDefault="005B23ED" w:rsidP="005B23ED">
      <w:pPr>
        <w:ind w:firstLineChars="200" w:firstLine="420"/>
        <w:rPr>
          <w:rFonts w:ascii="宋体" w:eastAsia="宋体" w:hAnsi="宋体"/>
          <w:sz w:val="21"/>
          <w:szCs w:val="21"/>
        </w:rPr>
      </w:pPr>
      <w:r>
        <w:rPr>
          <w:rFonts w:ascii="宋体" w:eastAsia="宋体" w:hAnsi="宋体" w:hint="eastAsia"/>
          <w:sz w:val="21"/>
          <w:szCs w:val="21"/>
        </w:rPr>
        <w:t>专业课程实习实践（含报告）：要求学生到实习基地或其他相关行业参与实习。本环节要求提交实习报告，内容包括实习计划及完成情况，由实习单位负责人和导师签署考核意见，考核合格后方可计</w:t>
      </w:r>
      <w:r>
        <w:rPr>
          <w:rFonts w:ascii="宋体" w:eastAsia="宋体" w:hAnsi="宋体"/>
          <w:sz w:val="21"/>
          <w:szCs w:val="21"/>
        </w:rPr>
        <w:t>2</w:t>
      </w:r>
      <w:r>
        <w:rPr>
          <w:rFonts w:ascii="宋体" w:eastAsia="宋体" w:hAnsi="宋体" w:hint="eastAsia"/>
          <w:sz w:val="21"/>
          <w:szCs w:val="21"/>
        </w:rPr>
        <w:t>学分。</w:t>
      </w:r>
    </w:p>
    <w:p w:rsidR="005B23ED" w:rsidRDefault="005B23ED" w:rsidP="005B23ED">
      <w:pPr>
        <w:ind w:firstLineChars="200" w:firstLine="420"/>
        <w:rPr>
          <w:rFonts w:ascii="宋体" w:eastAsia="宋体" w:hAnsi="宋体"/>
          <w:sz w:val="21"/>
          <w:szCs w:val="21"/>
        </w:rPr>
      </w:pPr>
      <w:r>
        <w:rPr>
          <w:rFonts w:ascii="宋体" w:eastAsia="宋体" w:hAnsi="宋体" w:hint="eastAsia"/>
          <w:sz w:val="21"/>
          <w:szCs w:val="21"/>
        </w:rPr>
        <w:t>专业实训（含报告）：要求参加导师的实践性科研活动，提交研究报告，导师签署意见，考核合格后方可计</w:t>
      </w:r>
      <w:r>
        <w:rPr>
          <w:rFonts w:ascii="宋体" w:eastAsia="宋体" w:hAnsi="宋体"/>
          <w:sz w:val="21"/>
          <w:szCs w:val="21"/>
        </w:rPr>
        <w:t>2</w:t>
      </w:r>
      <w:r>
        <w:rPr>
          <w:rFonts w:ascii="宋体" w:eastAsia="宋体" w:hAnsi="宋体" w:hint="eastAsia"/>
          <w:sz w:val="21"/>
          <w:szCs w:val="21"/>
        </w:rPr>
        <w:t>学分。</w:t>
      </w:r>
    </w:p>
    <w:p w:rsidR="005B23ED" w:rsidRDefault="005B23ED" w:rsidP="005B23ED">
      <w:pPr>
        <w:rPr>
          <w:rFonts w:ascii="宋体" w:eastAsia="宋体" w:hAnsi="宋体"/>
          <w:sz w:val="21"/>
          <w:szCs w:val="21"/>
        </w:rPr>
      </w:pPr>
    </w:p>
    <w:p w:rsidR="005B23ED" w:rsidRDefault="005B23ED" w:rsidP="005B23ED">
      <w:pPr>
        <w:rPr>
          <w:rFonts w:ascii="宋体" w:eastAsia="宋体" w:hAnsi="宋体"/>
          <w:b/>
          <w:sz w:val="21"/>
          <w:szCs w:val="21"/>
        </w:rPr>
      </w:pPr>
      <w:r>
        <w:rPr>
          <w:rFonts w:ascii="宋体" w:eastAsia="宋体" w:hAnsi="宋体" w:hint="eastAsia"/>
          <w:b/>
          <w:sz w:val="21"/>
          <w:szCs w:val="21"/>
        </w:rPr>
        <w:lastRenderedPageBreak/>
        <w:t>八、学位论文</w:t>
      </w:r>
    </w:p>
    <w:p w:rsidR="005B23ED" w:rsidRDefault="005B23ED" w:rsidP="005B23ED">
      <w:pPr>
        <w:ind w:firstLineChars="200" w:firstLine="420"/>
        <w:rPr>
          <w:rFonts w:ascii="宋体" w:eastAsia="宋体" w:hAnsi="宋体"/>
          <w:sz w:val="21"/>
          <w:szCs w:val="21"/>
        </w:rPr>
      </w:pPr>
      <w:r>
        <w:rPr>
          <w:rFonts w:ascii="宋体" w:eastAsia="宋体" w:hAnsi="宋体"/>
          <w:sz w:val="21"/>
          <w:szCs w:val="21"/>
        </w:rPr>
        <w:t>1</w:t>
      </w:r>
      <w:r>
        <w:rPr>
          <w:rFonts w:ascii="宋体" w:eastAsia="宋体" w:hAnsi="宋体" w:hint="eastAsia"/>
          <w:sz w:val="21"/>
          <w:szCs w:val="21"/>
        </w:rPr>
        <w:t>、论文撰写与答辩条件。学生课程学习结束，取得规定学分，实习实践合格，并达到其他相关要求经考核后，方能进入硕士学位论文撰写阶段。未修满学分和未达到其他相关要求的研究生不得申请撰写硕士学位论文和进行论文答辩。</w:t>
      </w:r>
    </w:p>
    <w:p w:rsidR="005B23ED" w:rsidRDefault="005B23ED" w:rsidP="005B23ED">
      <w:pPr>
        <w:ind w:firstLineChars="200" w:firstLine="420"/>
        <w:rPr>
          <w:rFonts w:ascii="宋体" w:eastAsia="宋体" w:hAnsi="宋体"/>
          <w:sz w:val="21"/>
          <w:szCs w:val="21"/>
        </w:rPr>
      </w:pPr>
      <w:r>
        <w:rPr>
          <w:rFonts w:ascii="宋体" w:eastAsia="宋体" w:hAnsi="宋体"/>
          <w:sz w:val="21"/>
          <w:szCs w:val="21"/>
        </w:rPr>
        <w:t>2</w:t>
      </w:r>
      <w:r>
        <w:rPr>
          <w:rFonts w:ascii="宋体" w:eastAsia="宋体" w:hAnsi="宋体" w:hint="eastAsia"/>
          <w:sz w:val="21"/>
          <w:szCs w:val="21"/>
        </w:rPr>
        <w:t>、论文选题与形式要求。硕士学位论文要体现税务专业硕士学位教育的特点，突出学以致用，注重解决实际问题。</w:t>
      </w:r>
      <w:r>
        <w:rPr>
          <w:rFonts w:ascii="宋体" w:eastAsia="宋体" w:hAnsi="宋体" w:hint="eastAsia"/>
          <w:bCs/>
          <w:sz w:val="21"/>
          <w:szCs w:val="21"/>
        </w:rPr>
        <w:t>论文选题应以应用型、实践性为主，有明确的税务职业背景，强调解决实际问题。</w:t>
      </w:r>
      <w:r>
        <w:rPr>
          <w:rFonts w:ascii="宋体" w:eastAsia="宋体" w:hAnsi="宋体" w:hint="eastAsia"/>
          <w:sz w:val="21"/>
          <w:szCs w:val="21"/>
        </w:rPr>
        <w:t>论文形式可以是专题研究，也可以是高质量的调查研究报告、企业诊断报告以及编写高质量的案例等。但无论什么形式，评估论文水平主要是考核学员综合运用税务学科及相关学科的理论、知识、方法分析和解决实际问题的能力，论文是否具有新的见解或实用价值。</w:t>
      </w:r>
    </w:p>
    <w:p w:rsidR="005B23ED" w:rsidRDefault="005B23ED" w:rsidP="005B23ED">
      <w:pPr>
        <w:ind w:firstLineChars="200" w:firstLine="420"/>
        <w:rPr>
          <w:rFonts w:ascii="宋体" w:eastAsia="宋体" w:hAnsi="宋体"/>
          <w:sz w:val="21"/>
          <w:szCs w:val="21"/>
        </w:rPr>
      </w:pPr>
      <w:r>
        <w:rPr>
          <w:rFonts w:ascii="宋体" w:eastAsia="宋体" w:hAnsi="宋体"/>
          <w:sz w:val="21"/>
          <w:szCs w:val="21"/>
        </w:rPr>
        <w:t>3</w:t>
      </w:r>
      <w:r>
        <w:rPr>
          <w:rFonts w:ascii="宋体" w:eastAsia="宋体" w:hAnsi="宋体" w:hint="eastAsia"/>
          <w:sz w:val="21"/>
          <w:szCs w:val="21"/>
        </w:rPr>
        <w:t>、开题报告。</w:t>
      </w:r>
      <w:r>
        <w:rPr>
          <w:rFonts w:ascii="宋体" w:eastAsia="宋体" w:hAnsi="宋体" w:hint="eastAsia"/>
          <w:bCs/>
          <w:sz w:val="21"/>
          <w:szCs w:val="21"/>
        </w:rPr>
        <w:t>硕士生应在导师指导下，通过查阅文献资料，调查研究，于第三学期初完成学位论文选题报告，</w:t>
      </w:r>
      <w:r>
        <w:rPr>
          <w:rFonts w:ascii="宋体" w:eastAsia="宋体" w:hAnsi="宋体" w:hint="eastAsia"/>
          <w:sz w:val="21"/>
          <w:szCs w:val="21"/>
        </w:rPr>
        <w:t>并由三位以上指导老师（原则上具有副教授以上职称）参加的开题报告会</w:t>
      </w:r>
      <w:r>
        <w:rPr>
          <w:rFonts w:ascii="宋体" w:eastAsia="宋体" w:hAnsi="宋体" w:hint="eastAsia"/>
          <w:bCs/>
          <w:sz w:val="21"/>
          <w:szCs w:val="21"/>
        </w:rPr>
        <w:t>，通过后正式进入论文研究工作。</w:t>
      </w:r>
    </w:p>
    <w:p w:rsidR="005B23ED" w:rsidRDefault="005B23ED" w:rsidP="005B23ED">
      <w:pPr>
        <w:ind w:firstLineChars="200" w:firstLine="420"/>
        <w:rPr>
          <w:rFonts w:ascii="宋体" w:eastAsia="宋体" w:hAnsi="宋体"/>
          <w:sz w:val="21"/>
          <w:szCs w:val="21"/>
        </w:rPr>
      </w:pPr>
      <w:r>
        <w:rPr>
          <w:rFonts w:ascii="宋体" w:eastAsia="宋体" w:hAnsi="宋体"/>
          <w:sz w:val="21"/>
          <w:szCs w:val="21"/>
        </w:rPr>
        <w:t>4</w:t>
      </w:r>
      <w:r>
        <w:rPr>
          <w:rFonts w:ascii="宋体" w:eastAsia="宋体" w:hAnsi="宋体" w:hint="eastAsia"/>
          <w:sz w:val="21"/>
          <w:szCs w:val="21"/>
        </w:rPr>
        <w:t>、中期考核要求。论文开题后半年左右，学生提交中期考核报告，导师给出评语，对其已有的研究工作和计划完成情况作出评价并评分。</w:t>
      </w:r>
    </w:p>
    <w:p w:rsidR="005B23ED" w:rsidRDefault="005B23ED" w:rsidP="005B23ED">
      <w:pPr>
        <w:ind w:firstLineChars="200" w:firstLine="420"/>
        <w:rPr>
          <w:rFonts w:ascii="宋体" w:eastAsia="宋体" w:hAnsi="宋体"/>
          <w:sz w:val="21"/>
          <w:szCs w:val="21"/>
        </w:rPr>
      </w:pPr>
      <w:r>
        <w:rPr>
          <w:rFonts w:ascii="宋体" w:eastAsia="宋体" w:hAnsi="宋体"/>
          <w:sz w:val="21"/>
          <w:szCs w:val="21"/>
        </w:rPr>
        <w:t>5</w:t>
      </w:r>
      <w:r>
        <w:rPr>
          <w:rFonts w:ascii="宋体" w:eastAsia="宋体" w:hAnsi="宋体" w:hint="eastAsia"/>
          <w:sz w:val="21"/>
          <w:szCs w:val="21"/>
        </w:rPr>
        <w:t>、论文评阅与答辩。论文必须经指导教师书面推荐同意，经由二名本专业具有高级职称的专家评阅后，提交论文答辩小组进行答辩。学位论文答辩的条件、要求及程序规则等按华中科技大学管理学院的有关规定进行。</w:t>
      </w:r>
    </w:p>
    <w:p w:rsidR="005B23ED" w:rsidRDefault="005B23ED" w:rsidP="005B23ED">
      <w:pPr>
        <w:ind w:firstLineChars="200" w:firstLine="420"/>
        <w:rPr>
          <w:rFonts w:ascii="宋体" w:eastAsia="宋体" w:hAnsi="宋体"/>
          <w:sz w:val="21"/>
          <w:szCs w:val="21"/>
        </w:rPr>
      </w:pPr>
    </w:p>
    <w:p w:rsidR="005B23ED" w:rsidRDefault="005B23ED" w:rsidP="005B23ED">
      <w:pPr>
        <w:rPr>
          <w:rFonts w:ascii="宋体" w:eastAsia="宋体" w:hAnsi="宋体"/>
          <w:b/>
          <w:sz w:val="21"/>
          <w:szCs w:val="21"/>
        </w:rPr>
      </w:pPr>
      <w:r>
        <w:rPr>
          <w:rFonts w:ascii="宋体" w:eastAsia="宋体" w:hAnsi="宋体" w:hint="eastAsia"/>
          <w:b/>
          <w:sz w:val="21"/>
          <w:szCs w:val="21"/>
        </w:rPr>
        <w:t>九、学位授予</w:t>
      </w:r>
    </w:p>
    <w:p w:rsidR="005B23ED" w:rsidRDefault="005B23ED" w:rsidP="005B23ED">
      <w:pPr>
        <w:ind w:firstLineChars="200" w:firstLine="420"/>
        <w:rPr>
          <w:rFonts w:ascii="宋体" w:eastAsia="宋体" w:hAnsi="宋体"/>
          <w:sz w:val="21"/>
          <w:szCs w:val="21"/>
        </w:rPr>
      </w:pPr>
      <w:r>
        <w:rPr>
          <w:rFonts w:ascii="宋体" w:eastAsia="宋体" w:hAnsi="宋体" w:hint="eastAsia"/>
          <w:sz w:val="21"/>
          <w:szCs w:val="21"/>
        </w:rPr>
        <w:t>学生修满规定学分，达到相关要求，准予毕业，并颁发研究生毕业证书；达到毕业条件的研究生，其学位论文通过论文答辩和学校学位委员会的评审，由华中科技大学授予税务硕士专业学位。</w:t>
      </w:r>
    </w:p>
    <w:p w:rsidR="005B23ED" w:rsidRPr="00A8337F" w:rsidRDefault="005B23ED" w:rsidP="00EB3C24">
      <w:pPr>
        <w:rPr>
          <w:rFonts w:asciiTheme="minorEastAsia" w:eastAsiaTheme="minorEastAsia" w:hAnsiTheme="minorEastAsia"/>
          <w:bCs/>
          <w:sz w:val="21"/>
          <w:szCs w:val="21"/>
        </w:rPr>
      </w:pPr>
    </w:p>
    <w:sectPr w:rsidR="005B23ED" w:rsidRPr="00A8337F" w:rsidSect="00B110BE">
      <w:headerReference w:type="default" r:id="rId6"/>
      <w:pgSz w:w="11906" w:h="16838" w:code="9"/>
      <w:pgMar w:top="1440" w:right="1797" w:bottom="2648" w:left="1797"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05A6" w:rsidRDefault="007905A6">
      <w:r>
        <w:separator/>
      </w:r>
    </w:p>
  </w:endnote>
  <w:endnote w:type="continuationSeparator" w:id="0">
    <w:p w:rsidR="007905A6" w:rsidRDefault="007905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05A6" w:rsidRDefault="007905A6">
      <w:r>
        <w:separator/>
      </w:r>
    </w:p>
  </w:footnote>
  <w:footnote w:type="continuationSeparator" w:id="0">
    <w:p w:rsidR="007905A6" w:rsidRDefault="007905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F6D" w:rsidRDefault="00865F6D" w:rsidP="00693E8F">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6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73632"/>
    <w:rsid w:val="0001163C"/>
    <w:rsid w:val="00014989"/>
    <w:rsid w:val="0001664D"/>
    <w:rsid w:val="000B5067"/>
    <w:rsid w:val="000D66A6"/>
    <w:rsid w:val="0011003E"/>
    <w:rsid w:val="00114078"/>
    <w:rsid w:val="00122D5A"/>
    <w:rsid w:val="00183507"/>
    <w:rsid w:val="0019781D"/>
    <w:rsid w:val="001B1BDC"/>
    <w:rsid w:val="001E32AD"/>
    <w:rsid w:val="001F3D29"/>
    <w:rsid w:val="00213D53"/>
    <w:rsid w:val="00252148"/>
    <w:rsid w:val="002563EC"/>
    <w:rsid w:val="00294E4F"/>
    <w:rsid w:val="002964A5"/>
    <w:rsid w:val="002A3092"/>
    <w:rsid w:val="00301318"/>
    <w:rsid w:val="00303132"/>
    <w:rsid w:val="00304224"/>
    <w:rsid w:val="00327497"/>
    <w:rsid w:val="003610E5"/>
    <w:rsid w:val="00393251"/>
    <w:rsid w:val="003D40DC"/>
    <w:rsid w:val="00407958"/>
    <w:rsid w:val="00413BF8"/>
    <w:rsid w:val="00452BBA"/>
    <w:rsid w:val="00465CB9"/>
    <w:rsid w:val="00473632"/>
    <w:rsid w:val="004749FA"/>
    <w:rsid w:val="004A7191"/>
    <w:rsid w:val="004E1D3A"/>
    <w:rsid w:val="0051351E"/>
    <w:rsid w:val="00550E77"/>
    <w:rsid w:val="00555E20"/>
    <w:rsid w:val="005712EF"/>
    <w:rsid w:val="00580102"/>
    <w:rsid w:val="0058056D"/>
    <w:rsid w:val="00590D15"/>
    <w:rsid w:val="005B23ED"/>
    <w:rsid w:val="005B4CFD"/>
    <w:rsid w:val="005C4C02"/>
    <w:rsid w:val="005C5213"/>
    <w:rsid w:val="005E5431"/>
    <w:rsid w:val="0060345B"/>
    <w:rsid w:val="00605467"/>
    <w:rsid w:val="00623D2D"/>
    <w:rsid w:val="006460D2"/>
    <w:rsid w:val="00650948"/>
    <w:rsid w:val="00663D6B"/>
    <w:rsid w:val="00667BD2"/>
    <w:rsid w:val="00672A79"/>
    <w:rsid w:val="00693E8F"/>
    <w:rsid w:val="006A5504"/>
    <w:rsid w:val="006B4799"/>
    <w:rsid w:val="006C2FA6"/>
    <w:rsid w:val="006D4D46"/>
    <w:rsid w:val="006D6036"/>
    <w:rsid w:val="0072330C"/>
    <w:rsid w:val="0076174A"/>
    <w:rsid w:val="007905A6"/>
    <w:rsid w:val="00795033"/>
    <w:rsid w:val="007B11A6"/>
    <w:rsid w:val="007B2CF5"/>
    <w:rsid w:val="007C518A"/>
    <w:rsid w:val="007D5A4D"/>
    <w:rsid w:val="008179D4"/>
    <w:rsid w:val="00845C87"/>
    <w:rsid w:val="00853BF5"/>
    <w:rsid w:val="00865F6D"/>
    <w:rsid w:val="008668E3"/>
    <w:rsid w:val="00892177"/>
    <w:rsid w:val="008A429E"/>
    <w:rsid w:val="008D18FF"/>
    <w:rsid w:val="008E3129"/>
    <w:rsid w:val="00906E7D"/>
    <w:rsid w:val="00907CE7"/>
    <w:rsid w:val="00940AE4"/>
    <w:rsid w:val="00944C1C"/>
    <w:rsid w:val="00956259"/>
    <w:rsid w:val="009A4268"/>
    <w:rsid w:val="009E1157"/>
    <w:rsid w:val="009F4E93"/>
    <w:rsid w:val="00A40576"/>
    <w:rsid w:val="00A80E55"/>
    <w:rsid w:val="00A8337F"/>
    <w:rsid w:val="00AF079D"/>
    <w:rsid w:val="00AF5B62"/>
    <w:rsid w:val="00B00EF9"/>
    <w:rsid w:val="00B110BE"/>
    <w:rsid w:val="00B37B1F"/>
    <w:rsid w:val="00B5530E"/>
    <w:rsid w:val="00B62D12"/>
    <w:rsid w:val="00B74D0B"/>
    <w:rsid w:val="00BB5CDE"/>
    <w:rsid w:val="00C0204D"/>
    <w:rsid w:val="00CD1E01"/>
    <w:rsid w:val="00CE354C"/>
    <w:rsid w:val="00D00C3E"/>
    <w:rsid w:val="00D04C68"/>
    <w:rsid w:val="00D30FF5"/>
    <w:rsid w:val="00D87927"/>
    <w:rsid w:val="00DC55C2"/>
    <w:rsid w:val="00E44048"/>
    <w:rsid w:val="00EB3C24"/>
    <w:rsid w:val="00EE049F"/>
    <w:rsid w:val="00EE7F96"/>
    <w:rsid w:val="00EF6348"/>
    <w:rsid w:val="00F07324"/>
    <w:rsid w:val="00F271D0"/>
    <w:rsid w:val="00F8412D"/>
    <w:rsid w:val="00F90300"/>
    <w:rsid w:val="00F93713"/>
    <w:rsid w:val="00FA4940"/>
    <w:rsid w:val="00FA71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73632"/>
    <w:pPr>
      <w:widowControl w:val="0"/>
      <w:jc w:val="both"/>
    </w:pPr>
    <w:rPr>
      <w:rFonts w:eastAsia="仿宋_GB2312"/>
      <w:kern w:val="2"/>
      <w:sz w:val="32"/>
    </w:rPr>
  </w:style>
  <w:style w:type="paragraph" w:styleId="3">
    <w:name w:val="heading 3"/>
    <w:basedOn w:val="a"/>
    <w:next w:val="a"/>
    <w:qFormat/>
    <w:rsid w:val="00473632"/>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2">
    <w:name w:val="样式 标题 3 + 行距: 多倍行距 1.2 字行"/>
    <w:basedOn w:val="3"/>
    <w:link w:val="312Char"/>
    <w:autoRedefine/>
    <w:rsid w:val="00473632"/>
    <w:pPr>
      <w:snapToGrid w:val="0"/>
      <w:spacing w:before="40" w:after="0" w:line="312" w:lineRule="auto"/>
      <w:jc w:val="left"/>
      <w:outlineLvl w:val="0"/>
    </w:pPr>
    <w:rPr>
      <w:rFonts w:ascii="黑体" w:eastAsia="黑体" w:cs="宋体"/>
      <w:b w:val="0"/>
    </w:rPr>
  </w:style>
  <w:style w:type="character" w:customStyle="1" w:styleId="312Char">
    <w:name w:val="样式 标题 3 + 行距: 多倍行距 1.2 字行 Char"/>
    <w:basedOn w:val="a0"/>
    <w:link w:val="312"/>
    <w:locked/>
    <w:rsid w:val="00473632"/>
    <w:rPr>
      <w:rFonts w:ascii="黑体" w:eastAsia="黑体" w:cs="宋体"/>
      <w:bCs/>
      <w:kern w:val="2"/>
      <w:sz w:val="32"/>
      <w:szCs w:val="32"/>
      <w:lang w:val="en-US" w:eastAsia="zh-CN" w:bidi="ar-SA"/>
    </w:rPr>
  </w:style>
  <w:style w:type="paragraph" w:styleId="a3">
    <w:name w:val="header"/>
    <w:basedOn w:val="a"/>
    <w:link w:val="Char"/>
    <w:rsid w:val="002A3092"/>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rsid w:val="002A3092"/>
    <w:pPr>
      <w:tabs>
        <w:tab w:val="center" w:pos="4153"/>
        <w:tab w:val="right" w:pos="8306"/>
      </w:tabs>
      <w:snapToGrid w:val="0"/>
      <w:jc w:val="left"/>
    </w:pPr>
    <w:rPr>
      <w:sz w:val="18"/>
      <w:szCs w:val="18"/>
    </w:rPr>
  </w:style>
  <w:style w:type="character" w:customStyle="1" w:styleId="zwen1">
    <w:name w:val="zwen1"/>
    <w:basedOn w:val="a0"/>
    <w:rsid w:val="00663D6B"/>
    <w:rPr>
      <w:rFonts w:cs="Times New Roman"/>
      <w:color w:val="006600"/>
      <w:sz w:val="20"/>
      <w:szCs w:val="20"/>
    </w:rPr>
  </w:style>
  <w:style w:type="character" w:customStyle="1" w:styleId="Char">
    <w:name w:val="页眉 Char"/>
    <w:basedOn w:val="a0"/>
    <w:link w:val="a3"/>
    <w:locked/>
    <w:rsid w:val="00663D6B"/>
    <w:rPr>
      <w:rFonts w:eastAsia="仿宋_GB2312"/>
      <w:kern w:val="2"/>
      <w:sz w:val="18"/>
      <w:szCs w:val="18"/>
      <w:lang w:val="en-US" w:eastAsia="zh-CN" w:bidi="ar-SA"/>
    </w:rPr>
  </w:style>
  <w:style w:type="character" w:customStyle="1" w:styleId="Char0">
    <w:name w:val="页脚 Char"/>
    <w:basedOn w:val="a0"/>
    <w:link w:val="a4"/>
    <w:semiHidden/>
    <w:locked/>
    <w:rsid w:val="00663D6B"/>
    <w:rPr>
      <w:rFonts w:eastAsia="仿宋_GB2312"/>
      <w:kern w:val="2"/>
      <w:sz w:val="18"/>
      <w:szCs w:val="18"/>
      <w:lang w:val="en-US" w:eastAsia="zh-CN" w:bidi="ar-SA"/>
    </w:rPr>
  </w:style>
  <w:style w:type="paragraph" w:styleId="a5">
    <w:name w:val="Plain Text"/>
    <w:basedOn w:val="a"/>
    <w:link w:val="Char1"/>
    <w:rsid w:val="005B4CFD"/>
    <w:rPr>
      <w:rFonts w:ascii="宋体" w:eastAsia="宋体" w:hAnsi="Courier New" w:cs="Courier New"/>
      <w:sz w:val="21"/>
      <w:szCs w:val="21"/>
    </w:rPr>
  </w:style>
  <w:style w:type="character" w:customStyle="1" w:styleId="Char1">
    <w:name w:val="纯文本 Char"/>
    <w:basedOn w:val="a0"/>
    <w:link w:val="a5"/>
    <w:rsid w:val="005B4CFD"/>
    <w:rPr>
      <w:rFonts w:ascii="宋体" w:hAnsi="Courier New" w:cs="Courier New"/>
      <w:kern w:val="2"/>
      <w:sz w:val="21"/>
      <w:szCs w:val="21"/>
    </w:rPr>
  </w:style>
  <w:style w:type="paragraph" w:customStyle="1" w:styleId="xl42">
    <w:name w:val="xl42"/>
    <w:basedOn w:val="a"/>
    <w:rsid w:val="005B4CFD"/>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宋体" w:hAnsi="Arial Unicode MS" w:cs="Arial Unicode MS"/>
      <w:kern w:val="0"/>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19</Pages>
  <Words>1612</Words>
  <Characters>9192</Characters>
  <Application>Microsoft Office Word</Application>
  <DocSecurity>0</DocSecurity>
  <Lines>76</Lines>
  <Paragraphs>21</Paragraphs>
  <ScaleCrop>false</ScaleCrop>
  <Company>Microsoft</Company>
  <LinksUpToDate>false</LinksUpToDate>
  <CharactersWithSpaces>10783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XXXX领域专业学位硕士研究生培养方案</dc:title>
  <dc:creator>Windows 用户</dc:creator>
  <cp:lastModifiedBy>AutoBVT</cp:lastModifiedBy>
  <cp:revision>5</cp:revision>
  <dcterms:created xsi:type="dcterms:W3CDTF">2014-06-19T09:52:00Z</dcterms:created>
  <dcterms:modified xsi:type="dcterms:W3CDTF">2015-08-27T08:42:00Z</dcterms:modified>
</cp:coreProperties>
</file>